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69A5" w:rsidRPr="00D714E8" w:rsidRDefault="00877C4E">
      <w:pPr>
        <w:rPr>
          <w:rFonts w:ascii="Times New Roman" w:hAnsi="Times New Roman" w:cs="Times New Roman"/>
          <w:b/>
          <w:color w:val="C00000"/>
          <w:sz w:val="32"/>
          <w:szCs w:val="28"/>
        </w:rPr>
      </w:pPr>
      <w:r w:rsidRPr="00D714E8">
        <w:rPr>
          <w:rFonts w:ascii="Times New Roman" w:hAnsi="Times New Roman" w:cs="Times New Roman"/>
          <w:b/>
          <w:color w:val="C00000"/>
          <w:sz w:val="32"/>
          <w:szCs w:val="28"/>
        </w:rPr>
        <w:t>Тематическая площадка</w:t>
      </w:r>
      <w:r w:rsidR="004A1CD8" w:rsidRPr="00D714E8">
        <w:rPr>
          <w:rFonts w:ascii="Times New Roman" w:hAnsi="Times New Roman" w:cs="Times New Roman"/>
          <w:b/>
          <w:color w:val="C00000"/>
          <w:sz w:val="32"/>
          <w:szCs w:val="28"/>
        </w:rPr>
        <w:t xml:space="preserve"> «НЕ</w:t>
      </w:r>
      <w:r w:rsidR="00D714E8" w:rsidRPr="00D714E8">
        <w:rPr>
          <w:rFonts w:ascii="Times New Roman" w:hAnsi="Times New Roman" w:cs="Times New Roman"/>
          <w:b/>
          <w:color w:val="C00000"/>
          <w:sz w:val="32"/>
          <w:szCs w:val="28"/>
        </w:rPr>
        <w:t>ДЕЛЯ НАУКИ»</w:t>
      </w:r>
    </w:p>
    <w:p w:rsidR="00877C4E" w:rsidRPr="00D714E8" w:rsidRDefault="00877C4E">
      <w:pPr>
        <w:rPr>
          <w:rFonts w:ascii="Times New Roman" w:hAnsi="Times New Roman" w:cs="Times New Roman"/>
          <w:b/>
          <w:color w:val="C00000"/>
          <w:sz w:val="32"/>
          <w:szCs w:val="28"/>
        </w:rPr>
      </w:pPr>
      <w:r w:rsidRPr="00D714E8">
        <w:rPr>
          <w:rFonts w:ascii="Times New Roman" w:hAnsi="Times New Roman" w:cs="Times New Roman"/>
          <w:b/>
          <w:color w:val="C00000"/>
          <w:sz w:val="32"/>
          <w:szCs w:val="28"/>
        </w:rPr>
        <w:t>Подготовил: учитель физики Яшин Никита Владимирович</w:t>
      </w:r>
    </w:p>
    <w:p w:rsidR="00877C4E" w:rsidRDefault="00877C4E">
      <w:pPr>
        <w:rPr>
          <w:rFonts w:ascii="Times New Roman" w:hAnsi="Times New Roman" w:cs="Times New Roman"/>
          <w:sz w:val="28"/>
          <w:szCs w:val="28"/>
        </w:rPr>
      </w:pPr>
    </w:p>
    <w:p w:rsidR="00877C4E" w:rsidRDefault="00877C4E" w:rsidP="00877C4E">
      <w:pPr>
        <w:jc w:val="center"/>
        <w:rPr>
          <w:rFonts w:ascii="Times New Roman" w:hAnsi="Times New Roman" w:cs="Times New Roman"/>
          <w:b/>
          <w:color w:val="FF0000"/>
          <w:sz w:val="52"/>
          <w:szCs w:val="28"/>
        </w:rPr>
      </w:pPr>
      <w:r w:rsidRPr="00877C4E">
        <w:rPr>
          <w:rFonts w:ascii="Times New Roman" w:hAnsi="Times New Roman" w:cs="Times New Roman"/>
          <w:b/>
          <w:color w:val="FF0000"/>
          <w:sz w:val="52"/>
          <w:szCs w:val="28"/>
        </w:rPr>
        <w:t>27.08.2020 О дне ВМФ России</w:t>
      </w:r>
    </w:p>
    <w:p w:rsidR="00877C4E" w:rsidRDefault="00877C4E" w:rsidP="00877C4E">
      <w:pPr>
        <w:spacing w:after="0"/>
        <w:jc w:val="both"/>
        <w:rPr>
          <w:rFonts w:ascii="Times New Roman" w:hAnsi="Times New Roman" w:cs="Times New Roman"/>
          <w:sz w:val="28"/>
          <w:szCs w:val="28"/>
        </w:rPr>
      </w:pPr>
      <w:r w:rsidRPr="00877C4E">
        <w:rPr>
          <w:rFonts w:ascii="Times New Roman" w:hAnsi="Times New Roman" w:cs="Times New Roman"/>
          <w:sz w:val="28"/>
          <w:szCs w:val="28"/>
        </w:rPr>
        <w:t xml:space="preserve">День Военно-Морского Флота Российской Федерации отмечается в последнее воскресенье июля на основании Указа Президента России </w:t>
      </w:r>
      <w:proofErr w:type="spellStart"/>
      <w:r w:rsidRPr="00877C4E">
        <w:rPr>
          <w:rFonts w:ascii="Times New Roman" w:hAnsi="Times New Roman" w:cs="Times New Roman"/>
          <w:sz w:val="28"/>
          <w:szCs w:val="28"/>
        </w:rPr>
        <w:t>В.Путина</w:t>
      </w:r>
      <w:proofErr w:type="spellEnd"/>
      <w:r w:rsidRPr="00877C4E">
        <w:rPr>
          <w:rFonts w:ascii="Times New Roman" w:hAnsi="Times New Roman" w:cs="Times New Roman"/>
          <w:sz w:val="28"/>
          <w:szCs w:val="28"/>
        </w:rPr>
        <w:t xml:space="preserve"> от 31 мая 2006 года № 549 «Об установлении профессиональных праздников и памятных дней в Вооружённы</w:t>
      </w:r>
      <w:r>
        <w:rPr>
          <w:rFonts w:ascii="Times New Roman" w:hAnsi="Times New Roman" w:cs="Times New Roman"/>
          <w:sz w:val="28"/>
          <w:szCs w:val="28"/>
        </w:rPr>
        <w:t>х силах Российской Федерации».</w:t>
      </w:r>
      <w:r>
        <w:rPr>
          <w:rFonts w:ascii="Times New Roman" w:hAnsi="Times New Roman" w:cs="Times New Roman"/>
          <w:sz w:val="28"/>
          <w:szCs w:val="28"/>
        </w:rPr>
        <w:br/>
      </w:r>
      <w:r w:rsidRPr="00877C4E">
        <w:rPr>
          <w:rFonts w:ascii="Times New Roman" w:hAnsi="Times New Roman" w:cs="Times New Roman"/>
          <w:sz w:val="28"/>
          <w:szCs w:val="28"/>
        </w:rPr>
        <w:t xml:space="preserve">В советской России этот профессиональный праздник был установлен Постановлением Совета Народных Комиссаров СССР и ЦК </w:t>
      </w:r>
      <w:proofErr w:type="spellStart"/>
      <w:r w:rsidRPr="00877C4E">
        <w:rPr>
          <w:rFonts w:ascii="Times New Roman" w:hAnsi="Times New Roman" w:cs="Times New Roman"/>
          <w:sz w:val="28"/>
          <w:szCs w:val="28"/>
        </w:rPr>
        <w:t>ВКПб</w:t>
      </w:r>
      <w:proofErr w:type="spellEnd"/>
      <w:r w:rsidRPr="00877C4E">
        <w:rPr>
          <w:rFonts w:ascii="Times New Roman" w:hAnsi="Times New Roman" w:cs="Times New Roman"/>
          <w:sz w:val="28"/>
          <w:szCs w:val="28"/>
        </w:rPr>
        <w:t xml:space="preserve"> от 22 июня 1939 года, согласно которому праздник должен был отмечаться ежегодно 24 июля. А на последнее воскресенье июля он был перенесен указом Президиума Верховного Совета СССР от 1 октября 1980 года «О праздничных и памятных днях». Как памятный день в Вооруженных силах уже Российской Федерации он был установлен вышеуказанным Указом Президента России также </w:t>
      </w:r>
      <w:r>
        <w:rPr>
          <w:rFonts w:ascii="Times New Roman" w:hAnsi="Times New Roman" w:cs="Times New Roman"/>
          <w:sz w:val="28"/>
          <w:szCs w:val="28"/>
        </w:rPr>
        <w:t xml:space="preserve">на последнее воскресенье </w:t>
      </w:r>
      <w:proofErr w:type="spellStart"/>
      <w:r>
        <w:rPr>
          <w:rFonts w:ascii="Times New Roman" w:hAnsi="Times New Roman" w:cs="Times New Roman"/>
          <w:sz w:val="28"/>
          <w:szCs w:val="28"/>
        </w:rPr>
        <w:t>июля.</w:t>
      </w:r>
      <w:hyperlink r:id="rId4" w:tgtFrame="_blank" w:history="1">
        <w:r w:rsidRPr="00877C4E">
          <w:rPr>
            <w:rFonts w:ascii="Times New Roman" w:hAnsi="Times New Roman" w:cs="Times New Roman"/>
            <w:sz w:val="28"/>
            <w:szCs w:val="28"/>
          </w:rPr>
          <w:t>День</w:t>
        </w:r>
        <w:proofErr w:type="spellEnd"/>
        <w:r w:rsidRPr="00877C4E">
          <w:rPr>
            <w:rFonts w:ascii="Times New Roman" w:hAnsi="Times New Roman" w:cs="Times New Roman"/>
            <w:sz w:val="28"/>
            <w:szCs w:val="28"/>
          </w:rPr>
          <w:t xml:space="preserve"> ВМФ</w:t>
        </w:r>
      </w:hyperlink>
      <w:r w:rsidRPr="00877C4E">
        <w:rPr>
          <w:rFonts w:ascii="Times New Roman" w:hAnsi="Times New Roman" w:cs="Times New Roman"/>
          <w:sz w:val="28"/>
          <w:szCs w:val="28"/>
        </w:rPr>
        <w:t xml:space="preserve"> — один из самых любимых еще в СССР, а затем и в России, праздников. Его отмечают не только военнослужащие этих войск, но и все те, кто стоит на страже морских рубежей России, обеспечивает боеготовность кораблей и частей ВМФ, члены семей военнослужащих, рабочие и служащие флотских учреждений и предприятий, ветераны Великой Отечественной войны и Вооруженных Сил.</w:t>
      </w:r>
    </w:p>
    <w:p w:rsidR="00877C4E" w:rsidRDefault="00877C4E" w:rsidP="00877C4E">
      <w:pPr>
        <w:spacing w:after="0"/>
        <w:jc w:val="both"/>
        <w:rPr>
          <w:rFonts w:ascii="Times New Roman" w:hAnsi="Times New Roman" w:cs="Times New Roman"/>
          <w:sz w:val="28"/>
          <w:szCs w:val="28"/>
        </w:rPr>
      </w:pPr>
    </w:p>
    <w:p w:rsidR="00877C4E" w:rsidRDefault="00877C4E" w:rsidP="00877C4E">
      <w:pPr>
        <w:spacing w:after="0"/>
        <w:jc w:val="center"/>
        <w:rPr>
          <w:rFonts w:ascii="Times New Roman" w:hAnsi="Times New Roman" w:cs="Times New Roman"/>
          <w:sz w:val="28"/>
          <w:szCs w:val="28"/>
        </w:rPr>
      </w:pPr>
      <w:r>
        <w:rPr>
          <w:rFonts w:ascii="Times New Roman" w:hAnsi="Times New Roman" w:cs="Times New Roman"/>
          <w:sz w:val="28"/>
          <w:szCs w:val="28"/>
        </w:rPr>
        <w:t>ИНФОРМАЦИЯ ДЛЯ СТАРШЕКЛАССНИКОВ!!!</w:t>
      </w:r>
    </w:p>
    <w:p w:rsidR="00877C4E" w:rsidRDefault="00877C4E" w:rsidP="00877C4E">
      <w:pPr>
        <w:spacing w:after="0"/>
        <w:jc w:val="center"/>
        <w:rPr>
          <w:rFonts w:ascii="Times New Roman" w:hAnsi="Times New Roman" w:cs="Times New Roman"/>
          <w:sz w:val="28"/>
          <w:szCs w:val="28"/>
        </w:rPr>
      </w:pPr>
      <w:r>
        <w:rPr>
          <w:rFonts w:ascii="Times New Roman" w:hAnsi="Times New Roman" w:cs="Times New Roman"/>
          <w:sz w:val="28"/>
          <w:szCs w:val="28"/>
        </w:rPr>
        <w:t>ХОЧУ СЛУЖИТЬ В ВМФ!!!</w:t>
      </w:r>
    </w:p>
    <w:p w:rsidR="00877C4E" w:rsidRPr="00877C4E" w:rsidRDefault="00877C4E" w:rsidP="00877C4E">
      <w:pPr>
        <w:spacing w:after="0" w:line="240" w:lineRule="auto"/>
        <w:jc w:val="both"/>
        <w:rPr>
          <w:rFonts w:ascii="Times New Roman" w:eastAsia="Times New Roman" w:hAnsi="Times New Roman" w:cs="Times New Roman"/>
          <w:sz w:val="28"/>
          <w:szCs w:val="24"/>
          <w:lang w:eastAsia="ru-RU"/>
        </w:rPr>
      </w:pPr>
      <w:r w:rsidRPr="00877C4E">
        <w:rPr>
          <w:rFonts w:ascii="Times New Roman" w:eastAsia="Times New Roman" w:hAnsi="Times New Roman" w:cs="Times New Roman"/>
          <w:sz w:val="28"/>
          <w:szCs w:val="24"/>
          <w:lang w:eastAsia="ru-RU"/>
        </w:rPr>
        <w:t xml:space="preserve">Заведения для подготовки стандартной морской пехоты: Дальневосточное высшее общевойсковое командное училище (с 2008 года — Военный учебно-научный центр СВ «Общевойсковая академия» (филиал, г. Благовещенск)). В данном училище готовят также мотострелковые войска горного и арктического типов, но различные группы между собой практически не пересекаются. То есть, учебное заведение для подготовки пехотного офицера без специализации на артиллерии или десантной деятельности всего одно. Остальные предназначены для поддержки артиллерии и воздушных войск (2 и 1 заведение соответственно): Михайловская военная артиллерийская академия (г. Санкт-Петербург). Готовит специалистов курса «применение подразделений артиллерии морской пехоты». Образование в этом высшем учебном заведении дает зеленый свет для работы во флоте в качестве морского пехотинца, однако офицер специализируется на артиллерии. ВУНЦ СВ «ОА ВС РФ» (филиал, г. Рязань). Это подразделение, которое входит в одно объединение с благовещенским ВУЗом. Специальность выпускников этого </w:t>
      </w:r>
      <w:r w:rsidRPr="00877C4E">
        <w:rPr>
          <w:rFonts w:ascii="Times New Roman" w:eastAsia="Times New Roman" w:hAnsi="Times New Roman" w:cs="Times New Roman"/>
          <w:sz w:val="28"/>
          <w:szCs w:val="24"/>
          <w:lang w:eastAsia="ru-RU"/>
        </w:rPr>
        <w:lastRenderedPageBreak/>
        <w:t>училища – десантная. Они обеспечивают поддержку с воздуха. Коломенское артиллерийское училище. Здесь тоже имеется подразделение морской пехот</w:t>
      </w:r>
    </w:p>
    <w:p w:rsidR="00877C4E" w:rsidRDefault="00877C4E" w:rsidP="00877C4E">
      <w:pPr>
        <w:spacing w:before="100" w:beforeAutospacing="1" w:after="100" w:afterAutospacing="1" w:line="240" w:lineRule="auto"/>
        <w:jc w:val="both"/>
        <w:rPr>
          <w:rFonts w:ascii="Times New Roman" w:eastAsia="Times New Roman" w:hAnsi="Times New Roman" w:cs="Times New Roman"/>
          <w:sz w:val="28"/>
          <w:szCs w:val="24"/>
          <w:lang w:eastAsia="ru-RU"/>
        </w:rPr>
      </w:pPr>
      <w:r w:rsidRPr="00877C4E">
        <w:rPr>
          <w:rFonts w:ascii="Times New Roman" w:eastAsia="Times New Roman" w:hAnsi="Times New Roman" w:cs="Times New Roman"/>
          <w:sz w:val="28"/>
          <w:szCs w:val="24"/>
          <w:lang w:eastAsia="ru-RU"/>
        </w:rPr>
        <w:t xml:space="preserve">Источник: </w:t>
      </w:r>
      <w:hyperlink r:id="rId5" w:history="1">
        <w:r w:rsidRPr="00877C4E">
          <w:rPr>
            <w:rFonts w:ascii="Times New Roman" w:eastAsia="Times New Roman" w:hAnsi="Times New Roman" w:cs="Times New Roman"/>
            <w:color w:val="0000FF"/>
            <w:sz w:val="28"/>
            <w:szCs w:val="24"/>
            <w:u w:val="single"/>
            <w:lang w:eastAsia="ru-RU"/>
          </w:rPr>
          <w:t>https://prizivaut.ru/faq/oficer-morskoj-pexoty.html</w:t>
        </w:r>
      </w:hyperlink>
    </w:p>
    <w:p w:rsidR="00877C4E" w:rsidRDefault="00877C4E" w:rsidP="00877C4E">
      <w:pPr>
        <w:spacing w:before="100" w:beforeAutospacing="1" w:after="100" w:afterAutospacing="1"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Один из выпускников нашей школы Артемов Антон-Курсант Рязанского высшего военного училища. Пожелаем ему легкой службы!</w:t>
      </w:r>
    </w:p>
    <w:p w:rsidR="00877C4E" w:rsidRPr="00877C4E" w:rsidRDefault="00877C4E" w:rsidP="00877C4E">
      <w:pPr>
        <w:spacing w:before="100" w:beforeAutospacing="1" w:after="100" w:afterAutospacing="1" w:line="240" w:lineRule="auto"/>
        <w:jc w:val="both"/>
        <w:rPr>
          <w:rFonts w:ascii="Times New Roman" w:eastAsia="Times New Roman" w:hAnsi="Times New Roman" w:cs="Times New Roman"/>
          <w:b/>
          <w:color w:val="FF0000"/>
          <w:sz w:val="36"/>
          <w:szCs w:val="24"/>
          <w:lang w:eastAsia="ru-RU"/>
        </w:rPr>
      </w:pPr>
      <w:r w:rsidRPr="00877C4E">
        <w:rPr>
          <w:rFonts w:ascii="Times New Roman" w:eastAsia="Times New Roman" w:hAnsi="Times New Roman" w:cs="Times New Roman"/>
          <w:b/>
          <w:color w:val="FF0000"/>
          <w:sz w:val="36"/>
          <w:szCs w:val="24"/>
          <w:lang w:eastAsia="ru-RU"/>
        </w:rPr>
        <w:t xml:space="preserve"> 28.08.2020   10 главных годовщин мира науки в2020 году</w:t>
      </w:r>
    </w:p>
    <w:p w:rsidR="00877C4E" w:rsidRPr="00877C4E" w:rsidRDefault="00877C4E" w:rsidP="00877C4E">
      <w:pPr>
        <w:spacing w:after="0"/>
        <w:jc w:val="both"/>
        <w:rPr>
          <w:rFonts w:ascii="Times New Roman" w:hAnsi="Times New Roman" w:cs="Times New Roman"/>
          <w:sz w:val="28"/>
          <w:szCs w:val="28"/>
        </w:rPr>
      </w:pPr>
    </w:p>
    <w:p w:rsidR="004A1CD8" w:rsidRPr="004A1CD8" w:rsidRDefault="004A1CD8" w:rsidP="004A1CD8">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От годовщин рождения великих ученых до годовщин великих открытий. Это отличный повод вспомнить, как многого мы, человечество, достигли за прошедшие века. Порядок не имеет особого значения.</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drawing>
          <wp:inline distT="0" distB="0" distL="0" distR="0" wp14:anchorId="58823CE6" wp14:editId="5CC6B398">
            <wp:extent cx="6353175" cy="3571875"/>
            <wp:effectExtent l="0" t="0" r="9525" b="9525"/>
            <wp:docPr id="1" name="Рисунок 1" descr="Первый в истории взрыв атомной бомбы — 16 июля 1945 года в Аламогордо, Нью-Мексико — U.S. DEPARTMENT OF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вый в истории взрыв атомной бомбы — 16 июля 1945 года в Аламогордо, Нью-Мексико — U.S. DEPARTMENT OF ENERGY"/>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353175" cy="3571875"/>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Первый в истории взрыв атомной бомбы — 16 июля 1945 года в Аламогордо, Нью-Мексико — U.S. DEPARTMENT OF ENERGY</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10. День рождения Роджера Бэкона, 800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Никто точно не знает, когда именно родился Роджер Бэкон, но по некоторым его заметкам можно сделать вывод, что это произошло в районе 1220-х годов. </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Роджер Бэкон был одним из ведущих естествоиспытателей своего времени. Сперва он учился в Оксфорде, а потом читал лекции в Парижском университете. Он стал монахом-францисканцем, но часто нарушал правила ордена.</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lastRenderedPageBreak/>
        <w:drawing>
          <wp:inline distT="0" distB="0" distL="0" distR="0" wp14:anchorId="17671B4C" wp14:editId="049F0778">
            <wp:extent cx="6096000" cy="3429000"/>
            <wp:effectExtent l="0" t="0" r="0" b="0"/>
            <wp:docPr id="2" name="Рисунок 2" descr="© Photos.com/Think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hotos.com/Thinkstock"/>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6000" cy="3429000"/>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Photos.com/</w:t>
      </w:r>
      <w:proofErr w:type="spellStart"/>
      <w:r w:rsidRPr="004A1CD8">
        <w:rPr>
          <w:rFonts w:ascii="Times New Roman" w:eastAsia="Times New Roman" w:hAnsi="Times New Roman" w:cs="Times New Roman"/>
          <w:sz w:val="24"/>
          <w:szCs w:val="24"/>
          <w:lang w:eastAsia="ru-RU"/>
        </w:rPr>
        <w:t>Thinkstock</w:t>
      </w:r>
      <w:proofErr w:type="spellEnd"/>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Он был одним из первых, кто говорил о важности экспериментов в исследовании природы. Он понимал необходимость применения математики для объяснения природных феноменов. Оптику он считал фундаментальной наукой.</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Большинство своих современников-философов он считал дураками, но уважал </w:t>
      </w:r>
      <w:proofErr w:type="spellStart"/>
      <w:r w:rsidRPr="004A1CD8">
        <w:rPr>
          <w:rFonts w:ascii="Times New Roman" w:eastAsia="Times New Roman" w:hAnsi="Times New Roman" w:cs="Times New Roman"/>
          <w:sz w:val="24"/>
          <w:szCs w:val="24"/>
          <w:lang w:eastAsia="ru-RU"/>
        </w:rPr>
        <w:t>Робрета</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Гроссетеста</w:t>
      </w:r>
      <w:proofErr w:type="spellEnd"/>
      <w:r w:rsidRPr="004A1CD8">
        <w:rPr>
          <w:rFonts w:ascii="Times New Roman" w:eastAsia="Times New Roman" w:hAnsi="Times New Roman" w:cs="Times New Roman"/>
          <w:sz w:val="24"/>
          <w:szCs w:val="24"/>
          <w:lang w:eastAsia="ru-RU"/>
        </w:rPr>
        <w:t>. Бэкон помог развитию некоторых из его идей, в том числе о роли математики и идеи, что “законы природы” управляют природными феноменами.</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 xml:space="preserve">9. Конденсат </w:t>
      </w:r>
      <w:proofErr w:type="spellStart"/>
      <w:r w:rsidRPr="004A1CD8">
        <w:rPr>
          <w:rFonts w:ascii="Times New Roman" w:eastAsia="Times New Roman" w:hAnsi="Times New Roman" w:cs="Times New Roman"/>
          <w:b/>
          <w:bCs/>
          <w:sz w:val="27"/>
          <w:szCs w:val="27"/>
          <w:lang w:eastAsia="ru-RU"/>
        </w:rPr>
        <w:t>Бозе</w:t>
      </w:r>
      <w:proofErr w:type="spellEnd"/>
      <w:r w:rsidRPr="004A1CD8">
        <w:rPr>
          <w:rFonts w:ascii="Times New Roman" w:eastAsia="Times New Roman" w:hAnsi="Times New Roman" w:cs="Times New Roman"/>
          <w:b/>
          <w:bCs/>
          <w:sz w:val="27"/>
          <w:szCs w:val="27"/>
          <w:lang w:eastAsia="ru-RU"/>
        </w:rPr>
        <w:t> — Эйнштейна, 25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Из всех ученых всех времен никто так часто не попадал в заголовки новостей после своей смерти, как Альберт Эйнштейн. От лазеров до черных дыр и гравитационных волн. Многие современные открытия лишь подтверждают предсказания, сделанные век назад великим физиком.</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Так в 1995 году физики добились нового агрегатного состояния материи под названием конденсат </w:t>
      </w: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 xml:space="preserve">— Эйнштейна. В этом предсказании Эйнштейн вдохновлялся работами индийского физика </w:t>
      </w:r>
      <w:proofErr w:type="spellStart"/>
      <w:r w:rsidRPr="004A1CD8">
        <w:rPr>
          <w:rFonts w:ascii="Times New Roman" w:eastAsia="Times New Roman" w:hAnsi="Times New Roman" w:cs="Times New Roman"/>
          <w:sz w:val="24"/>
          <w:szCs w:val="24"/>
          <w:lang w:eastAsia="ru-RU"/>
        </w:rPr>
        <w:t>Шотендроната</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drawing>
          <wp:inline distT="0" distB="0" distL="0" distR="0" wp14:anchorId="698F00FB" wp14:editId="186C5F0A">
            <wp:extent cx="4409849" cy="1647825"/>
            <wp:effectExtent l="0" t="0" r="0" b="0"/>
            <wp:docPr id="3" name="Рисунок 3" descr="Бозе (слева), Эйнштейн (спр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озе (слева), Эйнштейн (справ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33353" cy="1656608"/>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 xml:space="preserve"> (слева), Эйнштейн (справа)</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lastRenderedPageBreak/>
        <w:t xml:space="preserve">В 1924 году </w:t>
      </w: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 xml:space="preserve"> отправил Эйнштейну статью, в которой свет математически описывался как газ из частиц (теперь мы называем их фотонами). Примерно в то же время Эйнштейн прочел статью Луи Де Бройля, в которой тот оспаривал идею, что частицы материи можно рассматривать как волны. В итоге Эйнштейн решил описать материю, используя выкладки </w:t>
      </w: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Для создания конденсата </w:t>
      </w:r>
      <w:proofErr w:type="spellStart"/>
      <w:r w:rsidRPr="004A1CD8">
        <w:rPr>
          <w:rFonts w:ascii="Times New Roman" w:eastAsia="Times New Roman" w:hAnsi="Times New Roman" w:cs="Times New Roman"/>
          <w:sz w:val="24"/>
          <w:szCs w:val="24"/>
          <w:lang w:eastAsia="ru-RU"/>
        </w:rPr>
        <w:t>Бозе</w:t>
      </w:r>
      <w:proofErr w:type="spellEnd"/>
      <w:r w:rsidRPr="004A1CD8">
        <w:rPr>
          <w:rFonts w:ascii="Times New Roman" w:eastAsia="Times New Roman" w:hAnsi="Times New Roman" w:cs="Times New Roman"/>
          <w:sz w:val="24"/>
          <w:szCs w:val="24"/>
          <w:lang w:eastAsia="ru-RU"/>
        </w:rPr>
        <w:t>-Эйнштейна требуются определенные условия, поэтому у ученых ушло аж семь десятилетий на развитие подходящих технологий. Эйнштейн был прав.</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8. Большой спор, 100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26 апреля 1920 года состоялись величайшие дебаты XX-</w:t>
      </w:r>
      <w:proofErr w:type="spellStart"/>
      <w:r w:rsidRPr="004A1CD8">
        <w:rPr>
          <w:rFonts w:ascii="Times New Roman" w:eastAsia="Times New Roman" w:hAnsi="Times New Roman" w:cs="Times New Roman"/>
          <w:sz w:val="24"/>
          <w:szCs w:val="24"/>
          <w:lang w:eastAsia="ru-RU"/>
        </w:rPr>
        <w:t>го</w:t>
      </w:r>
      <w:proofErr w:type="spellEnd"/>
      <w:r w:rsidRPr="004A1CD8">
        <w:rPr>
          <w:rFonts w:ascii="Times New Roman" w:eastAsia="Times New Roman" w:hAnsi="Times New Roman" w:cs="Times New Roman"/>
          <w:sz w:val="24"/>
          <w:szCs w:val="24"/>
          <w:lang w:eastAsia="ru-RU"/>
        </w:rPr>
        <w:t xml:space="preserve"> века. Против друг друга выступили астрономы Харлоу Шепли и </w:t>
      </w:r>
      <w:proofErr w:type="spellStart"/>
      <w:r w:rsidRPr="004A1CD8">
        <w:rPr>
          <w:rFonts w:ascii="Times New Roman" w:eastAsia="Times New Roman" w:hAnsi="Times New Roman" w:cs="Times New Roman"/>
          <w:sz w:val="24"/>
          <w:szCs w:val="24"/>
          <w:lang w:eastAsia="ru-RU"/>
        </w:rPr>
        <w:t>Гебер</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Кёртис</w:t>
      </w:r>
      <w:proofErr w:type="spellEnd"/>
      <w:r w:rsidRPr="004A1CD8">
        <w:rPr>
          <w:rFonts w:ascii="Times New Roman" w:eastAsia="Times New Roman" w:hAnsi="Times New Roman" w:cs="Times New Roman"/>
          <w:sz w:val="24"/>
          <w:szCs w:val="24"/>
          <w:lang w:eastAsia="ru-RU"/>
        </w:rPr>
        <w:t>.</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Происходящее было довольно скучным. Шепли прочел статью о современном представлении галактики Млечный путь — на тот момент считалось, что наша галактика и есть вся Вселенная. </w:t>
      </w:r>
      <w:proofErr w:type="spellStart"/>
      <w:r w:rsidRPr="004A1CD8">
        <w:rPr>
          <w:rFonts w:ascii="Times New Roman" w:eastAsia="Times New Roman" w:hAnsi="Times New Roman" w:cs="Times New Roman"/>
          <w:sz w:val="24"/>
          <w:szCs w:val="24"/>
          <w:lang w:eastAsia="ru-RU"/>
        </w:rPr>
        <w:t>Кёртис</w:t>
      </w:r>
      <w:proofErr w:type="spellEnd"/>
      <w:r w:rsidRPr="004A1CD8">
        <w:rPr>
          <w:rFonts w:ascii="Times New Roman" w:eastAsia="Times New Roman" w:hAnsi="Times New Roman" w:cs="Times New Roman"/>
          <w:sz w:val="24"/>
          <w:szCs w:val="24"/>
          <w:lang w:eastAsia="ru-RU"/>
        </w:rPr>
        <w:t xml:space="preserve"> же прочел статью, в которой утверждалось, что спиральная туманность, увиденная в телескоп, на самом является далекой Вселенной вроде Млечного пути.</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drawing>
          <wp:inline distT="0" distB="0" distL="0" distR="0" wp14:anchorId="2E259D3D" wp14:editId="318BD8ED">
            <wp:extent cx="3200400" cy="1333500"/>
            <wp:effectExtent l="0" t="0" r="0" b="0"/>
            <wp:docPr id="4" name="Рисунок 4" descr="Снимок, сделанный 18 декабря 1995 года телескопом Хаббл. Астрономы фотографировали “самый темный кусочек неба”. Вместо тьмы они увидели тысячи галактик. Многие считают этот снимок самым важным снимком в истории астрономии. / NA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нимок, сделанный 18 декабря 1995 года телескопом Хаббл. Астрономы фотографировали “самый темный кусочек неба”. Вместо тьмы они увидели тысячи галактик. Многие считают этот снимок самым важным снимком в истории астрономии. / NAS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0400" cy="1333500"/>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Снимок, сделанный 18 декабря 1995 года телескопом Хаббл. Астрономы фотографировали “самый темный кусочек неба”. Вместо тьмы они увидели тысячи галактик. Многие считают этот снимок самым важным снимком в истории астрономии. / NASA</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Победителя объявили лишь в 1924 году, когда Эдвин Хаббл своими наблюдениями доказал версию </w:t>
      </w:r>
      <w:proofErr w:type="spellStart"/>
      <w:r w:rsidRPr="004A1CD8">
        <w:rPr>
          <w:rFonts w:ascii="Times New Roman" w:eastAsia="Times New Roman" w:hAnsi="Times New Roman" w:cs="Times New Roman"/>
          <w:sz w:val="24"/>
          <w:szCs w:val="24"/>
          <w:lang w:eastAsia="ru-RU"/>
        </w:rPr>
        <w:t>Кёртиса</w:t>
      </w:r>
      <w:proofErr w:type="spellEnd"/>
      <w:r w:rsidRPr="004A1CD8">
        <w:rPr>
          <w:rFonts w:ascii="Times New Roman" w:eastAsia="Times New Roman" w:hAnsi="Times New Roman" w:cs="Times New Roman"/>
          <w:sz w:val="24"/>
          <w:szCs w:val="24"/>
          <w:lang w:eastAsia="ru-RU"/>
        </w:rPr>
        <w:t xml:space="preserve">. Шепли принял поражение и еще некоторое время называл новый космос из нескольких галактик </w:t>
      </w:r>
      <w:proofErr w:type="spellStart"/>
      <w:r w:rsidRPr="004A1CD8">
        <w:rPr>
          <w:rFonts w:ascii="Times New Roman" w:eastAsia="Times New Roman" w:hAnsi="Times New Roman" w:cs="Times New Roman"/>
          <w:sz w:val="24"/>
          <w:szCs w:val="24"/>
          <w:lang w:eastAsia="ru-RU"/>
        </w:rPr>
        <w:t>мультивселенной</w:t>
      </w:r>
      <w:proofErr w:type="spellEnd"/>
      <w:r w:rsidRPr="004A1CD8">
        <w:rPr>
          <w:rFonts w:ascii="Times New Roman" w:eastAsia="Times New Roman" w:hAnsi="Times New Roman" w:cs="Times New Roman"/>
          <w:sz w:val="24"/>
          <w:szCs w:val="24"/>
          <w:lang w:eastAsia="ru-RU"/>
        </w:rPr>
        <w:t>.</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7. Открытие электромагнетизма, 200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Не стоит, дети, играть с электричеством. Но два века назад ученые почти ничего о нем не знали. И их любопытство привело к открытию того, без чего мы уже не можем представить современный мир.</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Первым шагом стало создание в 1800 году первой батарейки. Этим изобретением итальянский физик, химик и физиолог (а также граф) </w:t>
      </w:r>
      <w:proofErr w:type="spellStart"/>
      <w:r w:rsidRPr="004A1CD8">
        <w:rPr>
          <w:rFonts w:ascii="Times New Roman" w:eastAsia="Times New Roman" w:hAnsi="Times New Roman" w:cs="Times New Roman"/>
          <w:sz w:val="24"/>
          <w:szCs w:val="24"/>
          <w:lang w:eastAsia="ru-RU"/>
        </w:rPr>
        <w:t>Алессандро</w:t>
      </w:r>
      <w:proofErr w:type="spellEnd"/>
      <w:r w:rsidRPr="004A1CD8">
        <w:rPr>
          <w:rFonts w:ascii="Times New Roman" w:eastAsia="Times New Roman" w:hAnsi="Times New Roman" w:cs="Times New Roman"/>
          <w:sz w:val="24"/>
          <w:szCs w:val="24"/>
          <w:lang w:eastAsia="ru-RU"/>
        </w:rPr>
        <w:t xml:space="preserve"> Вольта запустил целую революцию. Начались эксперименты с электричеством.</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lastRenderedPageBreak/>
        <w:drawing>
          <wp:inline distT="0" distB="0" distL="0" distR="0" wp14:anchorId="740DF0E4" wp14:editId="30847A3B">
            <wp:extent cx="2971523" cy="1795440"/>
            <wp:effectExtent l="0" t="0" r="635" b="0"/>
            <wp:docPr id="5" name="Рисунок 5" descr="Вольтов стол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ольтов столб"/>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89639" cy="1806386"/>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Вольтов столб</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В течение 20 лет многие исследователи искали связь между электричеством и магнетизмом. Среди них был и датский ученый </w:t>
      </w:r>
      <w:proofErr w:type="spellStart"/>
      <w:r w:rsidRPr="004A1CD8">
        <w:rPr>
          <w:rFonts w:ascii="Times New Roman" w:eastAsia="Times New Roman" w:hAnsi="Times New Roman" w:cs="Times New Roman"/>
          <w:sz w:val="24"/>
          <w:szCs w:val="24"/>
          <w:lang w:eastAsia="ru-RU"/>
        </w:rPr>
        <w:t>Ханс</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Кристиан</w:t>
      </w:r>
      <w:proofErr w:type="spellEnd"/>
      <w:r w:rsidRPr="004A1CD8">
        <w:rPr>
          <w:rFonts w:ascii="Times New Roman" w:eastAsia="Times New Roman" w:hAnsi="Times New Roman" w:cs="Times New Roman"/>
          <w:sz w:val="24"/>
          <w:szCs w:val="24"/>
          <w:lang w:eastAsia="ru-RU"/>
        </w:rPr>
        <w:t xml:space="preserve"> Эрстед из Университета Копенгагена. Во время своей лекции весной 1820 года он заметил, как из-за тока движется стрелка близлежащего компаса.</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К июлю Эрстед сумел экспериментально доказать существование электромагнетизма — появление магнитного поля у проволоки с бегущим электрическим током. Примерно через 10 лет Майкл Фарадей смог показать обратное — движение магнита у проволоки создает электрический ток.</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6. Открытие рентгеновских волн, 125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Открытые в 1895 году Вильгельмом Конрадом Рентгеном, немецким физиком, волны почти сразу пустили в использование в медицине. Но они сыграли свою роль и в развитии науки.</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Как минимум, они подтолкнули развитие идеи, что свет — это одна из форм электромагнитного излучения. (Лишь за несколько лет до этого Генрих Герц продемонстрировал существование радиоволн, тем самым подтвердив предположение Джеймса Максвелла.)</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В итоге, рентгеновские волны преобразили не только медицину, но и астрономию и даже биологию, предоставив нам способ изучения молекул.</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 xml:space="preserve">5. День рождения </w:t>
      </w:r>
      <w:proofErr w:type="spellStart"/>
      <w:r w:rsidRPr="004A1CD8">
        <w:rPr>
          <w:rFonts w:ascii="Times New Roman" w:eastAsia="Times New Roman" w:hAnsi="Times New Roman" w:cs="Times New Roman"/>
          <w:b/>
          <w:bCs/>
          <w:sz w:val="27"/>
          <w:szCs w:val="27"/>
          <w:lang w:eastAsia="ru-RU"/>
        </w:rPr>
        <w:t>Розалинд</w:t>
      </w:r>
      <w:proofErr w:type="spellEnd"/>
      <w:r w:rsidRPr="004A1CD8">
        <w:rPr>
          <w:rFonts w:ascii="Times New Roman" w:eastAsia="Times New Roman" w:hAnsi="Times New Roman" w:cs="Times New Roman"/>
          <w:b/>
          <w:bCs/>
          <w:sz w:val="27"/>
          <w:szCs w:val="27"/>
          <w:lang w:eastAsia="ru-RU"/>
        </w:rPr>
        <w:t xml:space="preserve"> Франклин, 100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Франклин, родившаяся в Лондоне 25 июля 1920 года, с детства интересовалась наукой и стала химиком, экспертом по углю и углеродным материалам. В 1945 году она получила докторскую степень в Кембриджском университета и отправилась работать в Париж, где изучала кристаллические структуры с помощью </w:t>
      </w:r>
      <w:proofErr w:type="spellStart"/>
      <w:r w:rsidRPr="004A1CD8">
        <w:rPr>
          <w:rFonts w:ascii="Times New Roman" w:eastAsia="Times New Roman" w:hAnsi="Times New Roman" w:cs="Times New Roman"/>
          <w:sz w:val="24"/>
          <w:szCs w:val="24"/>
          <w:lang w:eastAsia="ru-RU"/>
        </w:rPr>
        <w:t>рентгенокристаллографии</w:t>
      </w:r>
      <w:proofErr w:type="spellEnd"/>
      <w:r w:rsidRPr="004A1CD8">
        <w:rPr>
          <w:rFonts w:ascii="Times New Roman" w:eastAsia="Times New Roman" w:hAnsi="Times New Roman" w:cs="Times New Roman"/>
          <w:sz w:val="24"/>
          <w:szCs w:val="24"/>
          <w:lang w:eastAsia="ru-RU"/>
        </w:rPr>
        <w:t>.</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Через несколько лет она переехала в Королевский колледж Лондона, где в то время Морис </w:t>
      </w:r>
      <w:proofErr w:type="spellStart"/>
      <w:r w:rsidRPr="004A1CD8">
        <w:rPr>
          <w:rFonts w:ascii="Times New Roman" w:eastAsia="Times New Roman" w:hAnsi="Times New Roman" w:cs="Times New Roman"/>
          <w:sz w:val="24"/>
          <w:szCs w:val="24"/>
          <w:lang w:eastAsia="ru-RU"/>
        </w:rPr>
        <w:t>Уилкинс</w:t>
      </w:r>
      <w:proofErr w:type="spellEnd"/>
      <w:r w:rsidRPr="004A1CD8">
        <w:rPr>
          <w:rFonts w:ascii="Times New Roman" w:eastAsia="Times New Roman" w:hAnsi="Times New Roman" w:cs="Times New Roman"/>
          <w:sz w:val="24"/>
          <w:szCs w:val="24"/>
          <w:lang w:eastAsia="ru-RU"/>
        </w:rPr>
        <w:t xml:space="preserve"> изучал молекулярную структуру ДНК. Сделанные Франклин рентгеновские снимки почти подвели ее к открытию знакомой нам всем сегодня формы двойной спирали.</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lastRenderedPageBreak/>
        <w:drawing>
          <wp:inline distT="0" distB="0" distL="0" distR="0" wp14:anchorId="55DF62D2" wp14:editId="538E2217">
            <wp:extent cx="3913828" cy="1524000"/>
            <wp:effectExtent l="0" t="0" r="0" b="0"/>
            <wp:docPr id="6" name="Рисунок 6" descr="Photograph: Vittoria Luzzati/N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graph: Vittoria Luzzati/N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1251" cy="1530784"/>
                    </a:xfrm>
                    <a:prstGeom prst="rect">
                      <a:avLst/>
                    </a:prstGeom>
                    <a:noFill/>
                    <a:ln>
                      <a:noFill/>
                    </a:ln>
                  </pic:spPr>
                </pic:pic>
              </a:graphicData>
            </a:graphic>
          </wp:inline>
        </w:drawing>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proofErr w:type="spellStart"/>
      <w:r w:rsidRPr="004A1CD8">
        <w:rPr>
          <w:rFonts w:ascii="Times New Roman" w:eastAsia="Times New Roman" w:hAnsi="Times New Roman" w:cs="Times New Roman"/>
          <w:sz w:val="24"/>
          <w:szCs w:val="24"/>
          <w:lang w:eastAsia="ru-RU"/>
        </w:rPr>
        <w:t>Photograph</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Vittoria</w:t>
      </w:r>
      <w:proofErr w:type="spellEnd"/>
      <w:r w:rsidRPr="004A1CD8">
        <w:rPr>
          <w:rFonts w:ascii="Times New Roman" w:eastAsia="Times New Roman" w:hAnsi="Times New Roman" w:cs="Times New Roman"/>
          <w:sz w:val="24"/>
          <w:szCs w:val="24"/>
          <w:lang w:eastAsia="ru-RU"/>
        </w:rPr>
        <w:t xml:space="preserve"> </w:t>
      </w:r>
      <w:proofErr w:type="spellStart"/>
      <w:r w:rsidRPr="004A1CD8">
        <w:rPr>
          <w:rFonts w:ascii="Times New Roman" w:eastAsia="Times New Roman" w:hAnsi="Times New Roman" w:cs="Times New Roman"/>
          <w:sz w:val="24"/>
          <w:szCs w:val="24"/>
          <w:lang w:eastAsia="ru-RU"/>
        </w:rPr>
        <w:t>Luzzati</w:t>
      </w:r>
      <w:proofErr w:type="spellEnd"/>
      <w:r w:rsidRPr="004A1CD8">
        <w:rPr>
          <w:rFonts w:ascii="Times New Roman" w:eastAsia="Times New Roman" w:hAnsi="Times New Roman" w:cs="Times New Roman"/>
          <w:sz w:val="24"/>
          <w:szCs w:val="24"/>
          <w:lang w:eastAsia="ru-RU"/>
        </w:rPr>
        <w:t>/NPG</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В начале 1953 года Джеймс Уотсон, который тоже следил за исследованиями ДНК, показал снимки </w:t>
      </w:r>
      <w:proofErr w:type="spellStart"/>
      <w:r w:rsidRPr="004A1CD8">
        <w:rPr>
          <w:rFonts w:ascii="Times New Roman" w:eastAsia="Times New Roman" w:hAnsi="Times New Roman" w:cs="Times New Roman"/>
          <w:sz w:val="24"/>
          <w:szCs w:val="24"/>
          <w:lang w:eastAsia="ru-RU"/>
        </w:rPr>
        <w:t>Уилкинсу</w:t>
      </w:r>
      <w:proofErr w:type="spellEnd"/>
      <w:r w:rsidRPr="004A1CD8">
        <w:rPr>
          <w:rFonts w:ascii="Times New Roman" w:eastAsia="Times New Roman" w:hAnsi="Times New Roman" w:cs="Times New Roman"/>
          <w:sz w:val="24"/>
          <w:szCs w:val="24"/>
          <w:lang w:eastAsia="ru-RU"/>
        </w:rPr>
        <w:t>. Вместе Уотсон и Френсис Крик вывели верную архитектуру ДНК. Франклин заметила сходство со своими выводами, но детали не совпадали.</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4A1CD8">
        <w:rPr>
          <w:rFonts w:ascii="Times New Roman" w:eastAsia="Times New Roman" w:hAnsi="Times New Roman" w:cs="Times New Roman"/>
          <w:sz w:val="24"/>
          <w:szCs w:val="24"/>
          <w:lang w:eastAsia="ru-RU"/>
        </w:rPr>
        <w:t>Розалинд</w:t>
      </w:r>
      <w:proofErr w:type="spellEnd"/>
      <w:r w:rsidRPr="004A1CD8">
        <w:rPr>
          <w:rFonts w:ascii="Times New Roman" w:eastAsia="Times New Roman" w:hAnsi="Times New Roman" w:cs="Times New Roman"/>
          <w:sz w:val="24"/>
          <w:szCs w:val="24"/>
          <w:lang w:eastAsia="ru-RU"/>
        </w:rPr>
        <w:t xml:space="preserve"> умерла в 1958 году, за три года до получения Нобелевской премии Уотсоном и Криком. </w:t>
      </w:r>
      <w:proofErr w:type="spellStart"/>
      <w:r w:rsidRPr="004A1CD8">
        <w:rPr>
          <w:rFonts w:ascii="Times New Roman" w:eastAsia="Times New Roman" w:hAnsi="Times New Roman" w:cs="Times New Roman"/>
          <w:sz w:val="24"/>
          <w:szCs w:val="24"/>
          <w:lang w:eastAsia="ru-RU"/>
        </w:rPr>
        <w:t>Уилкинс</w:t>
      </w:r>
      <w:proofErr w:type="spellEnd"/>
      <w:r w:rsidRPr="004A1CD8">
        <w:rPr>
          <w:rFonts w:ascii="Times New Roman" w:eastAsia="Times New Roman" w:hAnsi="Times New Roman" w:cs="Times New Roman"/>
          <w:sz w:val="24"/>
          <w:szCs w:val="24"/>
          <w:lang w:eastAsia="ru-RU"/>
        </w:rPr>
        <w:t xml:space="preserve">, кстати, тоже получил премию, но никто не сомневается, что если бы </w:t>
      </w:r>
      <w:proofErr w:type="spellStart"/>
      <w:r w:rsidRPr="004A1CD8">
        <w:rPr>
          <w:rFonts w:ascii="Times New Roman" w:eastAsia="Times New Roman" w:hAnsi="Times New Roman" w:cs="Times New Roman"/>
          <w:sz w:val="24"/>
          <w:szCs w:val="24"/>
          <w:lang w:eastAsia="ru-RU"/>
        </w:rPr>
        <w:t>Розалинд</w:t>
      </w:r>
      <w:proofErr w:type="spellEnd"/>
      <w:r w:rsidRPr="004A1CD8">
        <w:rPr>
          <w:rFonts w:ascii="Times New Roman" w:eastAsia="Times New Roman" w:hAnsi="Times New Roman" w:cs="Times New Roman"/>
          <w:sz w:val="24"/>
          <w:szCs w:val="24"/>
          <w:lang w:eastAsia="ru-RU"/>
        </w:rPr>
        <w:t xml:space="preserve"> была еще жива, награду следовало бы отдать ей вместо </w:t>
      </w:r>
      <w:proofErr w:type="spellStart"/>
      <w:r w:rsidRPr="004A1CD8">
        <w:rPr>
          <w:rFonts w:ascii="Times New Roman" w:eastAsia="Times New Roman" w:hAnsi="Times New Roman" w:cs="Times New Roman"/>
          <w:sz w:val="24"/>
          <w:szCs w:val="24"/>
          <w:lang w:eastAsia="ru-RU"/>
        </w:rPr>
        <w:t>Уилкинса</w:t>
      </w:r>
      <w:proofErr w:type="spellEnd"/>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 xml:space="preserve">4. День рождения Джона </w:t>
      </w:r>
      <w:proofErr w:type="spellStart"/>
      <w:r w:rsidRPr="004A1CD8">
        <w:rPr>
          <w:rFonts w:ascii="Times New Roman" w:eastAsia="Times New Roman" w:hAnsi="Times New Roman" w:cs="Times New Roman"/>
          <w:b/>
          <w:bCs/>
          <w:sz w:val="27"/>
          <w:szCs w:val="27"/>
          <w:lang w:eastAsia="ru-RU"/>
        </w:rPr>
        <w:t>Граунта</w:t>
      </w:r>
      <w:proofErr w:type="spellEnd"/>
      <w:r w:rsidRPr="004A1CD8">
        <w:rPr>
          <w:rFonts w:ascii="Times New Roman" w:eastAsia="Times New Roman" w:hAnsi="Times New Roman" w:cs="Times New Roman"/>
          <w:b/>
          <w:bCs/>
          <w:sz w:val="27"/>
          <w:szCs w:val="27"/>
          <w:lang w:eastAsia="ru-RU"/>
        </w:rPr>
        <w:t>, 400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Джон </w:t>
      </w:r>
      <w:proofErr w:type="spellStart"/>
      <w:r w:rsidRPr="004A1CD8">
        <w:rPr>
          <w:rFonts w:ascii="Times New Roman" w:eastAsia="Times New Roman" w:hAnsi="Times New Roman" w:cs="Times New Roman"/>
          <w:sz w:val="24"/>
          <w:szCs w:val="24"/>
          <w:lang w:eastAsia="ru-RU"/>
        </w:rPr>
        <w:t>Граунт</w:t>
      </w:r>
      <w:proofErr w:type="spellEnd"/>
      <w:r w:rsidRPr="004A1CD8">
        <w:rPr>
          <w:rFonts w:ascii="Times New Roman" w:eastAsia="Times New Roman" w:hAnsi="Times New Roman" w:cs="Times New Roman"/>
          <w:sz w:val="24"/>
          <w:szCs w:val="24"/>
          <w:lang w:eastAsia="ru-RU"/>
        </w:rPr>
        <w:t xml:space="preserve"> родился 24 апреля 1620 года в Лондоне. Он стал успешным и влиятельным торговцем, переняв бизнес от своего отца. В возрасте примерно 40 лет по какой-то причине он заинтересовался еженедельными "Списками умерших", в которых упоминались все смерти в городе.</w:t>
      </w:r>
    </w:p>
    <w:p w:rsidR="004A1CD8" w:rsidRPr="004A1CD8" w:rsidRDefault="004A1CD8" w:rsidP="004A1CD8">
      <w:pPr>
        <w:spacing w:after="0"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noProof/>
          <w:sz w:val="24"/>
          <w:szCs w:val="24"/>
          <w:lang w:eastAsia="ru-RU"/>
        </w:rPr>
        <w:drawing>
          <wp:inline distT="0" distB="0" distL="0" distR="0" wp14:anchorId="75DF0633" wp14:editId="101F2DEB">
            <wp:extent cx="3886200" cy="1884807"/>
            <wp:effectExtent l="0" t="0" r="0" b="1270"/>
            <wp:docPr id="7" name="Рисунок 7" descr="https://avatars.mds.yandex.net/get-zen_doc/964926/pub_5e1b9c1b86c4a900b11c2860_5e1b9c201febd400ae3b75a7/scale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964926/pub_5e1b9c1b86c4a900b11c2860_5e1b9c201febd400ae3b75a7/scale_60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3335" cy="1893118"/>
                    </a:xfrm>
                    <a:prstGeom prst="rect">
                      <a:avLst/>
                    </a:prstGeom>
                    <a:noFill/>
                    <a:ln>
                      <a:noFill/>
                    </a:ln>
                  </pic:spPr>
                </pic:pic>
              </a:graphicData>
            </a:graphic>
          </wp:inline>
        </w:drawing>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4A1CD8">
        <w:rPr>
          <w:rFonts w:ascii="Times New Roman" w:eastAsia="Times New Roman" w:hAnsi="Times New Roman" w:cs="Times New Roman"/>
          <w:sz w:val="24"/>
          <w:szCs w:val="24"/>
          <w:lang w:eastAsia="ru-RU"/>
        </w:rPr>
        <w:t>Граунт</w:t>
      </w:r>
      <w:proofErr w:type="spellEnd"/>
      <w:r w:rsidRPr="004A1CD8">
        <w:rPr>
          <w:rFonts w:ascii="Times New Roman" w:eastAsia="Times New Roman" w:hAnsi="Times New Roman" w:cs="Times New Roman"/>
          <w:sz w:val="24"/>
          <w:szCs w:val="24"/>
          <w:lang w:eastAsia="ru-RU"/>
        </w:rPr>
        <w:t xml:space="preserve"> начал собирать записи о родившихся и умерших в единые таблицы, чтобы увидеть закономерности. Он применял к этим данным методы математического анализа. Так он выяснил, что женщины в среднем живут дольше мужчин, а в городах люди умирают чаще, чем в селах.</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r w:rsidRPr="004A1CD8">
        <w:rPr>
          <w:rFonts w:ascii="Times New Roman" w:eastAsia="Times New Roman" w:hAnsi="Times New Roman" w:cs="Times New Roman"/>
          <w:sz w:val="24"/>
          <w:szCs w:val="24"/>
          <w:lang w:eastAsia="ru-RU"/>
        </w:rPr>
        <w:t xml:space="preserve">Благодаря этой работе, </w:t>
      </w:r>
      <w:proofErr w:type="spellStart"/>
      <w:r w:rsidRPr="004A1CD8">
        <w:rPr>
          <w:rFonts w:ascii="Times New Roman" w:eastAsia="Times New Roman" w:hAnsi="Times New Roman" w:cs="Times New Roman"/>
          <w:sz w:val="24"/>
          <w:szCs w:val="24"/>
          <w:lang w:eastAsia="ru-RU"/>
        </w:rPr>
        <w:t>Граунта</w:t>
      </w:r>
      <w:proofErr w:type="spellEnd"/>
      <w:r w:rsidRPr="004A1CD8">
        <w:rPr>
          <w:rFonts w:ascii="Times New Roman" w:eastAsia="Times New Roman" w:hAnsi="Times New Roman" w:cs="Times New Roman"/>
          <w:sz w:val="24"/>
          <w:szCs w:val="24"/>
          <w:lang w:eastAsia="ru-RU"/>
        </w:rPr>
        <w:t xml:space="preserve"> приняли в Королевское общество, но пожар 1666 года уничтожил его дом и бизнес, сделав его бедняком. Позже </w:t>
      </w:r>
      <w:proofErr w:type="spellStart"/>
      <w:r w:rsidRPr="004A1CD8">
        <w:rPr>
          <w:rFonts w:ascii="Times New Roman" w:eastAsia="Times New Roman" w:hAnsi="Times New Roman" w:cs="Times New Roman"/>
          <w:sz w:val="24"/>
          <w:szCs w:val="24"/>
          <w:lang w:eastAsia="ru-RU"/>
        </w:rPr>
        <w:t>Граунта</w:t>
      </w:r>
      <w:proofErr w:type="spellEnd"/>
      <w:r w:rsidRPr="004A1CD8">
        <w:rPr>
          <w:rFonts w:ascii="Times New Roman" w:eastAsia="Times New Roman" w:hAnsi="Times New Roman" w:cs="Times New Roman"/>
          <w:sz w:val="24"/>
          <w:szCs w:val="24"/>
          <w:lang w:eastAsia="ru-RU"/>
        </w:rPr>
        <w:t xml:space="preserve"> признали пионером анализа данных. Его считают одним из основоположников статистики и демографии.</w:t>
      </w:r>
    </w:p>
    <w:p w:rsidR="004A1CD8" w:rsidRPr="004A1CD8" w:rsidRDefault="004A1CD8" w:rsidP="004A1CD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4A1CD8">
        <w:rPr>
          <w:rFonts w:ascii="Times New Roman" w:eastAsia="Times New Roman" w:hAnsi="Times New Roman" w:cs="Times New Roman"/>
          <w:b/>
          <w:bCs/>
          <w:sz w:val="27"/>
          <w:szCs w:val="27"/>
          <w:lang w:eastAsia="ru-RU"/>
        </w:rPr>
        <w:t xml:space="preserve">3. День рождения </w:t>
      </w:r>
      <w:proofErr w:type="spellStart"/>
      <w:r w:rsidRPr="004A1CD8">
        <w:rPr>
          <w:rFonts w:ascii="Times New Roman" w:eastAsia="Times New Roman" w:hAnsi="Times New Roman" w:cs="Times New Roman"/>
          <w:b/>
          <w:bCs/>
          <w:sz w:val="27"/>
          <w:szCs w:val="27"/>
          <w:lang w:eastAsia="ru-RU"/>
        </w:rPr>
        <w:t>Флоренс</w:t>
      </w:r>
      <w:proofErr w:type="spellEnd"/>
      <w:r w:rsidRPr="004A1CD8">
        <w:rPr>
          <w:rFonts w:ascii="Times New Roman" w:eastAsia="Times New Roman" w:hAnsi="Times New Roman" w:cs="Times New Roman"/>
          <w:b/>
          <w:bCs/>
          <w:sz w:val="27"/>
          <w:szCs w:val="27"/>
          <w:lang w:eastAsia="ru-RU"/>
        </w:rPr>
        <w:t xml:space="preserve"> </w:t>
      </w:r>
      <w:proofErr w:type="spellStart"/>
      <w:r w:rsidRPr="004A1CD8">
        <w:rPr>
          <w:rFonts w:ascii="Times New Roman" w:eastAsia="Times New Roman" w:hAnsi="Times New Roman" w:cs="Times New Roman"/>
          <w:b/>
          <w:bCs/>
          <w:sz w:val="27"/>
          <w:szCs w:val="27"/>
          <w:lang w:eastAsia="ru-RU"/>
        </w:rPr>
        <w:t>Найтингейл</w:t>
      </w:r>
      <w:proofErr w:type="spellEnd"/>
      <w:r w:rsidRPr="004A1CD8">
        <w:rPr>
          <w:rFonts w:ascii="Times New Roman" w:eastAsia="Times New Roman" w:hAnsi="Times New Roman" w:cs="Times New Roman"/>
          <w:b/>
          <w:bCs/>
          <w:sz w:val="27"/>
          <w:szCs w:val="27"/>
          <w:lang w:eastAsia="ru-RU"/>
        </w:rPr>
        <w:t>, 200 лет</w:t>
      </w:r>
    </w:p>
    <w:p w:rsidR="004A1CD8" w:rsidRPr="004A1CD8" w:rsidRDefault="004A1CD8" w:rsidP="004A1CD8">
      <w:pPr>
        <w:spacing w:before="100" w:beforeAutospacing="1" w:after="100" w:afterAutospacing="1" w:line="240" w:lineRule="auto"/>
        <w:rPr>
          <w:rFonts w:ascii="Times New Roman" w:eastAsia="Times New Roman" w:hAnsi="Times New Roman" w:cs="Times New Roman"/>
          <w:sz w:val="24"/>
          <w:szCs w:val="24"/>
          <w:lang w:eastAsia="ru-RU"/>
        </w:rPr>
      </w:pPr>
      <w:proofErr w:type="spellStart"/>
      <w:r w:rsidRPr="004A1CD8">
        <w:rPr>
          <w:rFonts w:ascii="Times New Roman" w:eastAsia="Times New Roman" w:hAnsi="Times New Roman" w:cs="Times New Roman"/>
          <w:sz w:val="24"/>
          <w:szCs w:val="24"/>
          <w:lang w:eastAsia="ru-RU"/>
        </w:rPr>
        <w:t>Флоренс</w:t>
      </w:r>
      <w:proofErr w:type="spellEnd"/>
      <w:r w:rsidRPr="004A1CD8">
        <w:rPr>
          <w:rFonts w:ascii="Times New Roman" w:eastAsia="Times New Roman" w:hAnsi="Times New Roman" w:cs="Times New Roman"/>
          <w:sz w:val="24"/>
          <w:szCs w:val="24"/>
          <w:lang w:eastAsia="ru-RU"/>
        </w:rPr>
        <w:t xml:space="preserve"> родилась 12 мая 1820 года в британской семье, проживавшей во Флоренции. Вскоре ее семья переехала обратно в Великобританию. </w:t>
      </w:r>
      <w:proofErr w:type="spellStart"/>
      <w:r w:rsidRPr="004A1CD8">
        <w:rPr>
          <w:rFonts w:ascii="Times New Roman" w:eastAsia="Times New Roman" w:hAnsi="Times New Roman" w:cs="Times New Roman"/>
          <w:sz w:val="24"/>
          <w:szCs w:val="24"/>
          <w:lang w:eastAsia="ru-RU"/>
        </w:rPr>
        <w:t>Найтингейл</w:t>
      </w:r>
      <w:proofErr w:type="spellEnd"/>
      <w:r w:rsidRPr="004A1CD8">
        <w:rPr>
          <w:rFonts w:ascii="Times New Roman" w:eastAsia="Times New Roman" w:hAnsi="Times New Roman" w:cs="Times New Roman"/>
          <w:sz w:val="24"/>
          <w:szCs w:val="24"/>
          <w:lang w:eastAsia="ru-RU"/>
        </w:rPr>
        <w:t xml:space="preserve"> — самая известная медсестра XIX века, ее называют “Леди с лампой”, но она была и </w:t>
      </w:r>
      <w:r w:rsidRPr="004A1CD8">
        <w:rPr>
          <w:rFonts w:ascii="Times New Roman" w:eastAsia="Times New Roman" w:hAnsi="Times New Roman" w:cs="Times New Roman"/>
          <w:b/>
          <w:bCs/>
          <w:sz w:val="24"/>
          <w:szCs w:val="24"/>
          <w:lang w:eastAsia="ru-RU"/>
        </w:rPr>
        <w:t xml:space="preserve">новатором в </w:t>
      </w:r>
      <w:r w:rsidRPr="004A1CD8">
        <w:rPr>
          <w:rFonts w:ascii="Times New Roman" w:eastAsia="Times New Roman" w:hAnsi="Times New Roman" w:cs="Times New Roman"/>
          <w:b/>
          <w:bCs/>
          <w:sz w:val="24"/>
          <w:szCs w:val="24"/>
          <w:lang w:eastAsia="ru-RU"/>
        </w:rPr>
        <w:lastRenderedPageBreak/>
        <w:t>прикладной статистике.</w:t>
      </w:r>
      <w:r w:rsidRPr="004A1CD8">
        <w:rPr>
          <w:rFonts w:ascii="Times New Roman" w:eastAsia="Times New Roman" w:hAnsi="Times New Roman" w:cs="Times New Roman"/>
          <w:sz w:val="24"/>
          <w:szCs w:val="24"/>
          <w:lang w:eastAsia="ru-RU"/>
        </w:rPr>
        <w:t xml:space="preserve"> Чтобы доказать эффективность своих идей о гигиене и здоровье, она разработала сложные методы статистического анализа.</w:t>
      </w:r>
    </w:p>
    <w:p w:rsidR="00877C4E" w:rsidRDefault="004A1CD8">
      <w:pPr>
        <w:rPr>
          <w:rFonts w:ascii="Times New Roman" w:hAnsi="Times New Roman" w:cs="Times New Roman"/>
          <w:sz w:val="28"/>
          <w:szCs w:val="28"/>
        </w:rPr>
      </w:pPr>
      <w:r>
        <w:rPr>
          <w:noProof/>
          <w:lang w:eastAsia="ru-RU"/>
        </w:rPr>
        <w:drawing>
          <wp:inline distT="0" distB="0" distL="0" distR="0" wp14:anchorId="10BB7613" wp14:editId="3F4D52EC">
            <wp:extent cx="4875297" cy="2733675"/>
            <wp:effectExtent l="0" t="0" r="1905" b="0"/>
            <wp:docPr id="8" name="Рисунок 8" descr="Photograph: Vittoria Luzzati/N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otograph: Vittoria Luzzati/N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79276" cy="2735906"/>
                    </a:xfrm>
                    <a:prstGeom prst="rect">
                      <a:avLst/>
                    </a:prstGeom>
                    <a:noFill/>
                    <a:ln>
                      <a:noFill/>
                    </a:ln>
                  </pic:spPr>
                </pic:pic>
              </a:graphicData>
            </a:graphic>
          </wp:inline>
        </w:drawing>
      </w:r>
    </w:p>
    <w:p w:rsidR="00D714E8" w:rsidRPr="00D714E8" w:rsidRDefault="00D714E8" w:rsidP="00D714E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D714E8">
        <w:rPr>
          <w:rFonts w:ascii="Times New Roman" w:eastAsia="Times New Roman" w:hAnsi="Times New Roman" w:cs="Times New Roman"/>
          <w:b/>
          <w:bCs/>
          <w:sz w:val="27"/>
          <w:szCs w:val="27"/>
          <w:lang w:eastAsia="ru-RU"/>
        </w:rPr>
        <w:t>2. Предсказание существование нейтрона, 100 лет</w:t>
      </w:r>
    </w:p>
    <w:p w:rsidR="00D714E8" w:rsidRPr="00D714E8" w:rsidRDefault="00D714E8" w:rsidP="00D714E8">
      <w:pPr>
        <w:spacing w:before="100" w:beforeAutospacing="1" w:after="100" w:afterAutospacing="1"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t>В 1911 году Эрнест Резерфорд открыл ядро атома, и следующие годы ушли ученых на попытки понять, из чего оно состоит. В ядре очевидно должны были быть положительно заряженные частицы — протоны — но лишь протонами невозможно было объяснить массу ядра.</w:t>
      </w:r>
    </w:p>
    <w:p w:rsidR="00D714E8" w:rsidRPr="00D714E8" w:rsidRDefault="00D714E8" w:rsidP="00D714E8">
      <w:pPr>
        <w:spacing w:before="100" w:beforeAutospacing="1" w:after="100" w:afterAutospacing="1"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t>Атомы нейтральны, значит в ядре должны были быть электроны, которые бы “отменяли” положительный заряд протонов. Резерфорд предположил, что некоторые электроны в ядре слились с протонами и стали новой частицей. Он считал это новым видом атома — атомом с нулевым зарядом. “А значит, он должен мочь свободно двигаться чрез материю,” — озвучил ученый на лекции в июне 1920 года. Через два десятилетия ученые применят эту идею в запуске цепной реакции ядерного синтеза.</w:t>
      </w:r>
    </w:p>
    <w:p w:rsidR="00D714E8" w:rsidRPr="00D714E8" w:rsidRDefault="00D714E8" w:rsidP="00D714E8">
      <w:pPr>
        <w:spacing w:before="100" w:beforeAutospacing="1" w:after="100" w:afterAutospacing="1"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t xml:space="preserve">В 1932 году эксперименты британского физика Джеймса </w:t>
      </w:r>
      <w:proofErr w:type="spellStart"/>
      <w:r w:rsidRPr="00D714E8">
        <w:rPr>
          <w:rFonts w:ascii="Times New Roman" w:eastAsia="Times New Roman" w:hAnsi="Times New Roman" w:cs="Times New Roman"/>
          <w:sz w:val="24"/>
          <w:szCs w:val="24"/>
          <w:lang w:eastAsia="ru-RU"/>
        </w:rPr>
        <w:t>Чадвика</w:t>
      </w:r>
      <w:proofErr w:type="spellEnd"/>
      <w:r w:rsidRPr="00D714E8">
        <w:rPr>
          <w:rFonts w:ascii="Times New Roman" w:eastAsia="Times New Roman" w:hAnsi="Times New Roman" w:cs="Times New Roman"/>
          <w:sz w:val="24"/>
          <w:szCs w:val="24"/>
          <w:lang w:eastAsia="ru-RU"/>
        </w:rPr>
        <w:t xml:space="preserve"> подтвердили существование нейтрона, что удивило многих физиков, не веривших идеям Резерфорда. А вот американский химик Уильям </w:t>
      </w:r>
      <w:proofErr w:type="spellStart"/>
      <w:r w:rsidRPr="00D714E8">
        <w:rPr>
          <w:rFonts w:ascii="Times New Roman" w:eastAsia="Times New Roman" w:hAnsi="Times New Roman" w:cs="Times New Roman"/>
          <w:sz w:val="24"/>
          <w:szCs w:val="24"/>
          <w:lang w:eastAsia="ru-RU"/>
        </w:rPr>
        <w:t>Харкинс</w:t>
      </w:r>
      <w:proofErr w:type="spellEnd"/>
      <w:r w:rsidRPr="00D714E8">
        <w:rPr>
          <w:rFonts w:ascii="Times New Roman" w:eastAsia="Times New Roman" w:hAnsi="Times New Roman" w:cs="Times New Roman"/>
          <w:sz w:val="24"/>
          <w:szCs w:val="24"/>
          <w:lang w:eastAsia="ru-RU"/>
        </w:rPr>
        <w:t xml:space="preserve"> не удивился, он еще 1921 году впервые употребил слово нейтрон.</w:t>
      </w:r>
    </w:p>
    <w:p w:rsidR="00D714E8" w:rsidRPr="00D714E8" w:rsidRDefault="00D714E8" w:rsidP="00D714E8">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D714E8">
        <w:rPr>
          <w:rFonts w:ascii="Times New Roman" w:eastAsia="Times New Roman" w:hAnsi="Times New Roman" w:cs="Times New Roman"/>
          <w:b/>
          <w:bCs/>
          <w:sz w:val="27"/>
          <w:szCs w:val="27"/>
          <w:lang w:eastAsia="ru-RU"/>
        </w:rPr>
        <w:t>1. Атомная бомба, 75 лет</w:t>
      </w:r>
    </w:p>
    <w:p w:rsidR="00D714E8" w:rsidRPr="00D714E8" w:rsidRDefault="00D714E8" w:rsidP="00D714E8">
      <w:pPr>
        <w:spacing w:before="100" w:beforeAutospacing="1" w:after="100" w:afterAutospacing="1"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t>16 июля 1945 года в Аламогордо, штат Нью-Мексико, американцы протестировали первую в истории атомную бомбу. Это технологическое достижение можно сравнить разве что с открытием электромагнетизма, созданием пороха и появлением умения контролировать огонь. У человечества появилось оружие</w:t>
      </w:r>
      <w:r>
        <w:rPr>
          <w:rFonts w:ascii="Times New Roman" w:eastAsia="Times New Roman" w:hAnsi="Times New Roman" w:cs="Times New Roman"/>
          <w:sz w:val="24"/>
          <w:szCs w:val="24"/>
          <w:lang w:eastAsia="ru-RU"/>
        </w:rPr>
        <w:t>, способное уничтожить планету</w:t>
      </w:r>
    </w:p>
    <w:p w:rsidR="00D714E8" w:rsidRDefault="00D714E8">
      <w:pPr>
        <w:rPr>
          <w:rFonts w:ascii="Times New Roman" w:hAnsi="Times New Roman" w:cs="Times New Roman"/>
          <w:sz w:val="28"/>
          <w:szCs w:val="28"/>
        </w:rPr>
      </w:pPr>
    </w:p>
    <w:p w:rsidR="00D714E8" w:rsidRDefault="00D714E8">
      <w:pPr>
        <w:rPr>
          <w:rFonts w:ascii="Times New Roman" w:hAnsi="Times New Roman" w:cs="Times New Roman"/>
          <w:sz w:val="28"/>
          <w:szCs w:val="28"/>
        </w:rPr>
      </w:pPr>
      <w:r>
        <w:rPr>
          <w:noProof/>
          <w:lang w:eastAsia="ru-RU"/>
        </w:rPr>
        <w:lastRenderedPageBreak/>
        <w:drawing>
          <wp:inline distT="0" distB="0" distL="0" distR="0" wp14:anchorId="508E59DC" wp14:editId="1927F276">
            <wp:extent cx="3844596" cy="3498756"/>
            <wp:effectExtent l="0" t="0" r="3810" b="6985"/>
            <wp:docPr id="9" name="Рисунок 9" descr="US Department of Ener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Department of Energ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53146" cy="3506537"/>
                    </a:xfrm>
                    <a:prstGeom prst="rect">
                      <a:avLst/>
                    </a:prstGeom>
                    <a:noFill/>
                    <a:ln>
                      <a:noFill/>
                    </a:ln>
                  </pic:spPr>
                </pic:pic>
              </a:graphicData>
            </a:graphic>
          </wp:inline>
        </w:drawing>
      </w:r>
    </w:p>
    <w:p w:rsidR="00D714E8" w:rsidRDefault="00D714E8">
      <w:pPr>
        <w:rPr>
          <w:rFonts w:ascii="Times New Roman" w:hAnsi="Times New Roman" w:cs="Times New Roman"/>
          <w:sz w:val="28"/>
          <w:szCs w:val="28"/>
        </w:rPr>
      </w:pPr>
    </w:p>
    <w:p w:rsidR="00500EA8" w:rsidRDefault="00500EA8" w:rsidP="00500EA8">
      <w:pPr>
        <w:spacing w:after="0"/>
        <w:jc w:val="center"/>
        <w:rPr>
          <w:rFonts w:ascii="Times New Roman" w:hAnsi="Times New Roman" w:cs="Times New Roman"/>
          <w:b/>
          <w:color w:val="FF0000"/>
          <w:sz w:val="36"/>
          <w:szCs w:val="28"/>
        </w:rPr>
      </w:pPr>
      <w:r>
        <w:rPr>
          <w:rFonts w:ascii="Times New Roman" w:hAnsi="Times New Roman" w:cs="Times New Roman"/>
          <w:b/>
          <w:color w:val="FF0000"/>
          <w:sz w:val="36"/>
          <w:szCs w:val="28"/>
        </w:rPr>
        <w:t>29.08.2020 Эта удивительная физика.</w:t>
      </w:r>
    </w:p>
    <w:p w:rsidR="00D714E8" w:rsidRPr="00500EA8" w:rsidRDefault="00500EA8" w:rsidP="00500EA8">
      <w:pPr>
        <w:spacing w:after="0"/>
        <w:jc w:val="center"/>
        <w:rPr>
          <w:rFonts w:ascii="Times New Roman" w:hAnsi="Times New Roman" w:cs="Times New Roman"/>
          <w:b/>
          <w:color w:val="FF0000"/>
          <w:sz w:val="36"/>
          <w:szCs w:val="28"/>
        </w:rPr>
      </w:pPr>
      <w:r>
        <w:rPr>
          <w:rFonts w:ascii="Times New Roman" w:hAnsi="Times New Roman" w:cs="Times New Roman"/>
          <w:b/>
          <w:color w:val="FF0000"/>
          <w:sz w:val="36"/>
          <w:szCs w:val="28"/>
        </w:rPr>
        <w:t>Делаем опыты дома.</w:t>
      </w:r>
    </w:p>
    <w:p w:rsidR="00500EA8" w:rsidRDefault="00D714E8" w:rsidP="00D714E8">
      <w:pPr>
        <w:spacing w:after="0" w:line="240" w:lineRule="auto"/>
        <w:rPr>
          <w:rFonts w:ascii="Times New Roman" w:eastAsia="Times New Roman" w:hAnsi="Times New Roman" w:cs="Times New Roman"/>
          <w:sz w:val="24"/>
          <w:szCs w:val="24"/>
          <w:lang w:eastAsia="ru-RU"/>
        </w:rPr>
      </w:pPr>
      <w:r w:rsidRPr="00500EA8">
        <w:rPr>
          <w:rFonts w:ascii="Times New Roman" w:eastAsia="Times New Roman" w:hAnsi="Times New Roman" w:cs="Times New Roman"/>
          <w:color w:val="C00000"/>
          <w:sz w:val="24"/>
          <w:szCs w:val="24"/>
          <w:lang w:eastAsia="ru-RU"/>
        </w:rPr>
        <w:t>Опыты дома № 1</w:t>
      </w:r>
      <w:r w:rsidRPr="00D714E8">
        <w:rPr>
          <w:rFonts w:ascii="Times New Roman" w:eastAsia="Times New Roman" w:hAnsi="Times New Roman" w:cs="Times New Roman"/>
          <w:color w:val="C00000"/>
          <w:sz w:val="24"/>
          <w:szCs w:val="24"/>
          <w:lang w:eastAsia="ru-RU"/>
        </w:rPr>
        <w:t xml:space="preserve"> </w:t>
      </w:r>
      <w:r w:rsidRPr="00D714E8">
        <w:rPr>
          <w:rFonts w:ascii="Times New Roman" w:eastAsia="Times New Roman" w:hAnsi="Times New Roman" w:cs="Times New Roman"/>
          <w:sz w:val="24"/>
          <w:szCs w:val="24"/>
          <w:lang w:eastAsia="ru-RU"/>
        </w:rPr>
        <w:t>– Вода, которая не смешивается</w:t>
      </w:r>
      <w:r w:rsidRPr="00D714E8">
        <w:rPr>
          <w:rFonts w:ascii="Times New Roman" w:eastAsia="Times New Roman" w:hAnsi="Times New Roman" w:cs="Times New Roman"/>
          <w:sz w:val="24"/>
          <w:szCs w:val="24"/>
          <w:lang w:eastAsia="ru-RU"/>
        </w:rPr>
        <w:br/>
      </w:r>
      <w:r w:rsidRPr="00D714E8">
        <w:rPr>
          <w:rFonts w:ascii="Times New Roman" w:eastAsia="Times New Roman" w:hAnsi="Times New Roman" w:cs="Times New Roman"/>
          <w:sz w:val="24"/>
          <w:szCs w:val="24"/>
          <w:lang w:eastAsia="ru-RU"/>
        </w:rPr>
        <w:br/>
        <w:t>Окрасьте воду в стаканах в разные цвета. Окрашивать нужно обязательно, чтобы было видно, что вода в данном опыте между собой никак не будет смешиваться. Придать цвет воде, кстати, можно разными способами: с помощью гуаши, акварели, пищевых красителей и так далее. На стакан с холодной водой прикладываем карту или плотный картон, нужно сделать так, чтобы горлышко стакана было полностью закрыто. Переворачиваем всю нашу конструкцию и ставим на другой стакан с тёплой водой. Сейчас сталось самое простое, нужно только аккуратно вынуть «преграду» между стаканами. Если сделать этот опыт наоборот, то есть поменять стаканчики местами, то в таком случае краски сразу же начнут</w:t>
      </w:r>
      <w:r w:rsidR="00500EA8">
        <w:rPr>
          <w:rFonts w:ascii="Times New Roman" w:eastAsia="Times New Roman" w:hAnsi="Times New Roman" w:cs="Times New Roman"/>
          <w:sz w:val="24"/>
          <w:szCs w:val="24"/>
          <w:lang w:eastAsia="ru-RU"/>
        </w:rPr>
        <w:t xml:space="preserve"> смешиваться. </w:t>
      </w:r>
    </w:p>
    <w:p w:rsidR="00500EA8" w:rsidRDefault="00D714E8" w:rsidP="00D714E8">
      <w:pPr>
        <w:spacing w:after="0"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t xml:space="preserve"> </w:t>
      </w:r>
    </w:p>
    <w:p w:rsidR="00500EA8" w:rsidRDefault="00500EA8" w:rsidP="00500EA8">
      <w:pPr>
        <w:rPr>
          <w:rFonts w:ascii="Times New Roman" w:eastAsia="Times New Roman" w:hAnsi="Times New Roman" w:cs="Times New Roman"/>
          <w:sz w:val="24"/>
          <w:szCs w:val="24"/>
          <w:lang w:eastAsia="ru-RU"/>
        </w:rPr>
      </w:pPr>
      <w:r w:rsidRPr="00500EA8">
        <w:rPr>
          <w:rFonts w:ascii="Times New Roman" w:eastAsia="Times New Roman" w:hAnsi="Times New Roman" w:cs="Times New Roman"/>
          <w:color w:val="C00000"/>
          <w:sz w:val="24"/>
          <w:szCs w:val="24"/>
          <w:lang w:eastAsia="ru-RU"/>
        </w:rPr>
        <w:t>Опыты дома № 2</w:t>
      </w:r>
      <w:r w:rsidRPr="00500EA8">
        <w:rPr>
          <w:rFonts w:ascii="Times New Roman" w:eastAsia="Times New Roman" w:hAnsi="Times New Roman" w:cs="Times New Roman"/>
          <w:sz w:val="24"/>
          <w:szCs w:val="24"/>
          <w:lang w:eastAsia="ru-RU"/>
        </w:rPr>
        <w:t>– Красочный дождь Воду в ёмкости покройте толстым слоем пены для бритья. Сверху капайте на неё жидкими красителями. Через время цветные капельки пройдут сквозь пену, и, попав в воду, будут казаться в ней забавным красочным дождиком.</w:t>
      </w:r>
      <w:r w:rsidRPr="00500EA8">
        <w:rPr>
          <w:rFonts w:ascii="Times New Roman" w:eastAsia="Times New Roman" w:hAnsi="Times New Roman" w:cs="Times New Roman"/>
          <w:sz w:val="24"/>
          <w:szCs w:val="24"/>
          <w:lang w:eastAsia="ru-RU"/>
        </w:rPr>
        <w:br/>
      </w:r>
      <w:r w:rsidRPr="00500EA8">
        <w:rPr>
          <w:rFonts w:ascii="Times New Roman" w:eastAsia="Times New Roman" w:hAnsi="Times New Roman" w:cs="Times New Roman"/>
          <w:sz w:val="24"/>
          <w:szCs w:val="24"/>
          <w:lang w:eastAsia="ru-RU"/>
        </w:rPr>
        <w:br/>
      </w:r>
      <w:r w:rsidRPr="00500EA8">
        <w:rPr>
          <w:rFonts w:ascii="Times New Roman" w:eastAsia="Times New Roman" w:hAnsi="Times New Roman" w:cs="Times New Roman"/>
          <w:color w:val="C00000"/>
          <w:sz w:val="24"/>
          <w:szCs w:val="24"/>
          <w:lang w:eastAsia="ru-RU"/>
        </w:rPr>
        <w:t xml:space="preserve">Опыты дома № 5 </w:t>
      </w:r>
      <w:r w:rsidRPr="00500EA8">
        <w:rPr>
          <w:rFonts w:ascii="Times New Roman" w:eastAsia="Times New Roman" w:hAnsi="Times New Roman" w:cs="Times New Roman"/>
          <w:sz w:val="24"/>
          <w:szCs w:val="24"/>
          <w:lang w:eastAsia="ru-RU"/>
        </w:rPr>
        <w:t>– Выращиваем настоящий кристалл Этот опыт займёт от нескольких дней до нескольких недель, в зависимости от того, какой кристалл вы хотите. Для начала подготовьте нитку: вы можете взять как обычную прямую нитку, так и сделать из неё разные фигуры. Кристалл получится такой же формы, как и она. В сильно солёную воду опускайте нить и оставляйте. Вода должны быть настолько солёной, что соль не должна растворяться в ней. Кстати, по желанию можно окрасить воду чтобы получить цветной кристалл.</w:t>
      </w:r>
    </w:p>
    <w:p w:rsidR="00500EA8" w:rsidRPr="00500EA8" w:rsidRDefault="00500EA8" w:rsidP="00500EA8">
      <w:pPr>
        <w:spacing w:after="0" w:line="240" w:lineRule="auto"/>
        <w:rPr>
          <w:rFonts w:ascii="Times New Roman" w:eastAsia="Times New Roman" w:hAnsi="Times New Roman" w:cs="Times New Roman"/>
          <w:sz w:val="24"/>
          <w:szCs w:val="24"/>
          <w:lang w:eastAsia="ru-RU"/>
        </w:rPr>
      </w:pPr>
      <w:r w:rsidRPr="00500EA8">
        <w:rPr>
          <w:rFonts w:ascii="Times New Roman" w:eastAsia="Times New Roman" w:hAnsi="Times New Roman" w:cs="Times New Roman"/>
          <w:color w:val="C00000"/>
          <w:sz w:val="24"/>
          <w:szCs w:val="24"/>
          <w:lang w:eastAsia="ru-RU"/>
        </w:rPr>
        <w:lastRenderedPageBreak/>
        <w:t xml:space="preserve">Опыты дома № 10 </w:t>
      </w:r>
      <w:r w:rsidRPr="00500EA8">
        <w:rPr>
          <w:rFonts w:ascii="Times New Roman" w:eastAsia="Times New Roman" w:hAnsi="Times New Roman" w:cs="Times New Roman"/>
          <w:sz w:val="24"/>
          <w:szCs w:val="24"/>
          <w:lang w:eastAsia="ru-RU"/>
        </w:rPr>
        <w:t xml:space="preserve">– сладкая радуга </w:t>
      </w:r>
      <w:proofErr w:type="gramStart"/>
      <w:r w:rsidRPr="00500EA8">
        <w:rPr>
          <w:rFonts w:ascii="Times New Roman" w:eastAsia="Times New Roman" w:hAnsi="Times New Roman" w:cs="Times New Roman"/>
          <w:sz w:val="24"/>
          <w:szCs w:val="24"/>
          <w:lang w:eastAsia="ru-RU"/>
        </w:rPr>
        <w:t>Купите</w:t>
      </w:r>
      <w:proofErr w:type="gramEnd"/>
      <w:r w:rsidRPr="00500EA8">
        <w:rPr>
          <w:rFonts w:ascii="Times New Roman" w:eastAsia="Times New Roman" w:hAnsi="Times New Roman" w:cs="Times New Roman"/>
          <w:sz w:val="24"/>
          <w:szCs w:val="24"/>
          <w:lang w:eastAsia="ru-RU"/>
        </w:rPr>
        <w:t xml:space="preserve"> конфетки </w:t>
      </w:r>
      <w:proofErr w:type="spellStart"/>
      <w:r w:rsidRPr="00500EA8">
        <w:rPr>
          <w:rFonts w:ascii="Times New Roman" w:eastAsia="Times New Roman" w:hAnsi="Times New Roman" w:cs="Times New Roman"/>
          <w:sz w:val="24"/>
          <w:szCs w:val="24"/>
          <w:lang w:eastAsia="ru-RU"/>
        </w:rPr>
        <w:t>Skittles</w:t>
      </w:r>
      <w:proofErr w:type="spellEnd"/>
      <w:r w:rsidRPr="00500EA8">
        <w:rPr>
          <w:rFonts w:ascii="Times New Roman" w:eastAsia="Times New Roman" w:hAnsi="Times New Roman" w:cs="Times New Roman"/>
          <w:sz w:val="24"/>
          <w:szCs w:val="24"/>
          <w:lang w:eastAsia="ru-RU"/>
        </w:rPr>
        <w:t xml:space="preserve"> или </w:t>
      </w:r>
      <w:proofErr w:type="spellStart"/>
      <w:r w:rsidRPr="00500EA8">
        <w:rPr>
          <w:rFonts w:ascii="Times New Roman" w:eastAsia="Times New Roman" w:hAnsi="Times New Roman" w:cs="Times New Roman"/>
          <w:sz w:val="24"/>
          <w:szCs w:val="24"/>
          <w:lang w:eastAsia="ru-RU"/>
        </w:rPr>
        <w:t>M&amp;M’s</w:t>
      </w:r>
      <w:proofErr w:type="spellEnd"/>
      <w:r w:rsidRPr="00500EA8">
        <w:rPr>
          <w:rFonts w:ascii="Times New Roman" w:eastAsia="Times New Roman" w:hAnsi="Times New Roman" w:cs="Times New Roman"/>
          <w:sz w:val="24"/>
          <w:szCs w:val="24"/>
          <w:lang w:eastAsia="ru-RU"/>
        </w:rPr>
        <w:t>, возьмите тарелку и разложите их по периметру, вокруг. Затем налейте немного воды, чтобы её уровень немного затрагивал конфеты. Немного терпения и краситель из конфет начнёт растворяться, окрашивая воду в разные насыщенные цвета. Советую брать конфеты только ярких оттенков, чтобы в итоге не получилось некрасивого коричневого цвета.</w:t>
      </w:r>
      <w:r w:rsidRPr="00500EA8">
        <w:rPr>
          <w:rFonts w:ascii="Times New Roman" w:eastAsia="Times New Roman" w:hAnsi="Times New Roman" w:cs="Times New Roman"/>
          <w:sz w:val="24"/>
          <w:szCs w:val="24"/>
          <w:lang w:eastAsia="ru-RU"/>
        </w:rPr>
        <w:br/>
      </w:r>
      <w:r w:rsidRPr="00500EA8">
        <w:rPr>
          <w:rFonts w:ascii="Times New Roman" w:eastAsia="Times New Roman" w:hAnsi="Times New Roman" w:cs="Times New Roman"/>
          <w:sz w:val="24"/>
          <w:szCs w:val="24"/>
          <w:lang w:eastAsia="ru-RU"/>
        </w:rPr>
        <w:br/>
      </w:r>
      <w:r>
        <w:rPr>
          <w:noProof/>
          <w:lang w:eastAsia="ru-RU"/>
        </w:rPr>
        <w:drawing>
          <wp:inline distT="0" distB="0" distL="0" distR="0" wp14:anchorId="0C0B4E57" wp14:editId="13061906">
            <wp:extent cx="3457575" cy="3457575"/>
            <wp:effectExtent l="0" t="0" r="9525" b="9525"/>
            <wp:docPr id="10" name="Рисунок 10" descr="опыты для детей в домашних услов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ыты для детей в домашних условиях"/>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7575" cy="3457575"/>
                    </a:xfrm>
                    <a:prstGeom prst="rect">
                      <a:avLst/>
                    </a:prstGeom>
                    <a:noFill/>
                    <a:ln>
                      <a:noFill/>
                    </a:ln>
                  </pic:spPr>
                </pic:pic>
              </a:graphicData>
            </a:graphic>
          </wp:inline>
        </w:drawing>
      </w:r>
    </w:p>
    <w:p w:rsidR="00500EA8" w:rsidRDefault="00500EA8" w:rsidP="00500EA8">
      <w:pPr>
        <w:rPr>
          <w:rFonts w:ascii="Times New Roman" w:eastAsia="Times New Roman" w:hAnsi="Times New Roman" w:cs="Times New Roman"/>
          <w:sz w:val="24"/>
          <w:szCs w:val="24"/>
          <w:lang w:eastAsia="ru-RU"/>
        </w:rPr>
      </w:pPr>
    </w:p>
    <w:p w:rsidR="00500EA8" w:rsidRDefault="00500EA8" w:rsidP="00500EA8">
      <w:pPr>
        <w:rPr>
          <w:rFonts w:ascii="Times New Roman" w:eastAsia="Times New Roman" w:hAnsi="Times New Roman" w:cs="Times New Roman"/>
          <w:b/>
          <w:color w:val="FF0000"/>
          <w:sz w:val="36"/>
          <w:szCs w:val="24"/>
          <w:lang w:eastAsia="ru-RU"/>
        </w:rPr>
      </w:pPr>
      <w:r w:rsidRPr="00500EA8">
        <w:rPr>
          <w:rFonts w:ascii="Times New Roman" w:eastAsia="Times New Roman" w:hAnsi="Times New Roman" w:cs="Times New Roman"/>
          <w:b/>
          <w:color w:val="FF0000"/>
          <w:sz w:val="36"/>
          <w:szCs w:val="24"/>
          <w:lang w:eastAsia="ru-RU"/>
        </w:rPr>
        <w:t>30.08.2020 Куда пойти учиться.</w:t>
      </w:r>
      <w:r>
        <w:rPr>
          <w:rFonts w:ascii="Times New Roman" w:eastAsia="Times New Roman" w:hAnsi="Times New Roman" w:cs="Times New Roman"/>
          <w:b/>
          <w:color w:val="FF0000"/>
          <w:sz w:val="36"/>
          <w:szCs w:val="24"/>
          <w:lang w:eastAsia="ru-RU"/>
        </w:rPr>
        <w:t xml:space="preserve"> </w:t>
      </w:r>
      <w:r w:rsidRPr="00500EA8">
        <w:rPr>
          <w:rFonts w:ascii="Times New Roman" w:eastAsia="Times New Roman" w:hAnsi="Times New Roman" w:cs="Times New Roman"/>
          <w:b/>
          <w:color w:val="FF0000"/>
          <w:sz w:val="36"/>
          <w:szCs w:val="24"/>
          <w:lang w:eastAsia="ru-RU"/>
        </w:rPr>
        <w:t>Хочу стать физиком!</w:t>
      </w:r>
    </w:p>
    <w:p w:rsidR="00500EA8" w:rsidRDefault="00500EA8" w:rsidP="00500EA8">
      <w:pPr>
        <w:rPr>
          <w:rFonts w:ascii="Times New Roman" w:eastAsia="Times New Roman" w:hAnsi="Times New Roman" w:cs="Times New Roman"/>
          <w:b/>
          <w:color w:val="FF0000"/>
          <w:sz w:val="36"/>
          <w:szCs w:val="24"/>
          <w:lang w:eastAsia="ru-RU"/>
        </w:rPr>
      </w:pPr>
    </w:p>
    <w:p w:rsidR="00500EA8" w:rsidRPr="00500EA8" w:rsidRDefault="00500EA8" w:rsidP="00500EA8">
      <w:pPr>
        <w:spacing w:before="100" w:beforeAutospacing="1" w:after="100" w:afterAutospacing="1" w:line="240" w:lineRule="auto"/>
        <w:outlineLvl w:val="0"/>
        <w:rPr>
          <w:rFonts w:ascii="Times New Roman" w:eastAsia="Times New Roman" w:hAnsi="Times New Roman" w:cs="Times New Roman"/>
          <w:b/>
          <w:bCs/>
          <w:kern w:val="36"/>
          <w:sz w:val="48"/>
          <w:szCs w:val="48"/>
          <w:lang w:eastAsia="ru-RU"/>
        </w:rPr>
      </w:pPr>
      <w:r w:rsidRPr="00500EA8">
        <w:rPr>
          <w:rFonts w:ascii="Times New Roman" w:eastAsia="Times New Roman" w:hAnsi="Times New Roman" w:cs="Times New Roman"/>
          <w:b/>
          <w:bCs/>
          <w:kern w:val="36"/>
          <w:sz w:val="48"/>
          <w:szCs w:val="48"/>
          <w:lang w:eastAsia="ru-RU"/>
        </w:rPr>
        <w:t>Физика ЕГЭ 2021 | Умскул</w:t>
      </w:r>
    </w:p>
    <w:p w:rsidR="00500EA8" w:rsidRDefault="00500EA8" w:rsidP="00500EA8">
      <w:pPr>
        <w:spacing w:after="0" w:line="240" w:lineRule="auto"/>
        <w:rPr>
          <w:rFonts w:ascii="Times New Roman" w:eastAsia="Times New Roman" w:hAnsi="Times New Roman" w:cs="Times New Roman"/>
          <w:sz w:val="24"/>
          <w:szCs w:val="24"/>
          <w:lang w:eastAsia="ru-RU"/>
        </w:rPr>
      </w:pPr>
      <w:r w:rsidRPr="00500EA8">
        <w:rPr>
          <w:rFonts w:ascii="Times New Roman" w:eastAsia="Times New Roman" w:hAnsi="Times New Roman" w:cs="Times New Roman"/>
          <w:sz w:val="24"/>
          <w:szCs w:val="24"/>
          <w:lang w:eastAsia="ru-RU"/>
        </w:rPr>
        <w:t xml:space="preserve">Подготовься к ЕГЭ по физике с нуля на 90+ баллов </w:t>
      </w:r>
      <w:r w:rsidRPr="00500EA8">
        <w:rPr>
          <w:rFonts w:ascii="Times New Roman" w:eastAsia="Times New Roman" w:hAnsi="Times New Roman" w:cs="Times New Roman"/>
          <w:noProof/>
          <w:sz w:val="24"/>
          <w:szCs w:val="24"/>
          <w:lang w:eastAsia="ru-RU"/>
        </w:rPr>
        <w:drawing>
          <wp:inline distT="0" distB="0" distL="0" distR="0" wp14:anchorId="3644B6AB" wp14:editId="6A8E51AD">
            <wp:extent cx="152400" cy="152400"/>
            <wp:effectExtent l="0" t="0" r="0" b="0"/>
            <wp:docPr id="11" name="Рисунок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500EA8" w:rsidRDefault="00500EA8" w:rsidP="00500EA8">
      <w:pPr>
        <w:spacing w:after="0" w:line="240" w:lineRule="auto"/>
        <w:rPr>
          <w:rFonts w:ascii="Times New Roman" w:eastAsia="Times New Roman" w:hAnsi="Times New Roman" w:cs="Times New Roman"/>
          <w:sz w:val="24"/>
          <w:szCs w:val="24"/>
          <w:lang w:eastAsia="ru-RU"/>
        </w:rPr>
      </w:pPr>
      <w:hyperlink r:id="rId16" w:history="1">
        <w:r w:rsidRPr="00F939FA">
          <w:rPr>
            <w:rStyle w:val="a3"/>
            <w:rFonts w:ascii="Times New Roman" w:eastAsia="Times New Roman" w:hAnsi="Times New Roman" w:cs="Times New Roman"/>
            <w:sz w:val="24"/>
            <w:szCs w:val="24"/>
            <w:lang w:eastAsia="ru-RU"/>
          </w:rPr>
          <w:t>https://vk.com/teslaege</w:t>
        </w:r>
      </w:hyperlink>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Что такого может онлайн-школа, чего не может репетитор</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p>
    <w:p w:rsidR="00500EA8" w:rsidRPr="00500EA8" w:rsidRDefault="00FB0B5E"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Вебинаре</w:t>
      </w:r>
      <w:r w:rsidR="00500EA8" w:rsidRPr="00500EA8">
        <w:rPr>
          <w:rFonts w:ascii="Times New Roman" w:eastAsia="Times New Roman" w:hAnsi="Times New Roman" w:cs="Times New Roman"/>
          <w:sz w:val="28"/>
          <w:szCs w:val="28"/>
          <w:lang w:eastAsia="ru-RU"/>
        </w:rPr>
        <w:t xml:space="preserve"> можно смотреть прямо из дома. Сразу после урока ученик может сделать домашнее задание, отправить его педагогу и в тот же день получить обратную связь. Некоторые задания можно загрузить на онлайн-платформу, где проходят занятия, система проверит их автоматически.</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 xml:space="preserve">Если возникает вопрос, его всегда можно задать преподавателю даже в </w:t>
      </w:r>
      <w:r w:rsidR="00FB0B5E" w:rsidRPr="00500EA8">
        <w:rPr>
          <w:rFonts w:ascii="Times New Roman" w:eastAsia="Times New Roman" w:hAnsi="Times New Roman" w:cs="Times New Roman"/>
          <w:sz w:val="28"/>
          <w:szCs w:val="28"/>
          <w:lang w:eastAsia="ru-RU"/>
        </w:rPr>
        <w:t>не учебное</w:t>
      </w:r>
      <w:r w:rsidRPr="00500EA8">
        <w:rPr>
          <w:rFonts w:ascii="Times New Roman" w:eastAsia="Times New Roman" w:hAnsi="Times New Roman" w:cs="Times New Roman"/>
          <w:sz w:val="28"/>
          <w:szCs w:val="28"/>
          <w:lang w:eastAsia="ru-RU"/>
        </w:rPr>
        <w:t xml:space="preserve"> время. В случае с репетитором придётся ждать следующей встречи, чтобы разобрать домашнюю работу.</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lastRenderedPageBreak/>
        <w:t xml:space="preserve">Современный формат подразумевает актуальный язык общения с подростками: в «Умскул», например, многие сложные понятия объясняются на </w:t>
      </w:r>
      <w:proofErr w:type="gramStart"/>
      <w:r w:rsidRPr="00500EA8">
        <w:rPr>
          <w:rFonts w:ascii="Times New Roman" w:eastAsia="Times New Roman" w:hAnsi="Times New Roman" w:cs="Times New Roman"/>
          <w:sz w:val="28"/>
          <w:szCs w:val="28"/>
          <w:lang w:eastAsia="ru-RU"/>
        </w:rPr>
        <w:t xml:space="preserve">понятных </w:t>
      </w:r>
      <w:r w:rsidR="00FB0B5E">
        <w:rPr>
          <w:rFonts w:ascii="Times New Roman" w:eastAsia="Times New Roman" w:hAnsi="Times New Roman" w:cs="Times New Roman"/>
          <w:sz w:val="28"/>
          <w:szCs w:val="28"/>
          <w:lang w:eastAsia="ru-RU"/>
        </w:rPr>
        <w:t xml:space="preserve"> </w:t>
      </w:r>
      <w:r w:rsidRPr="00500EA8">
        <w:rPr>
          <w:rFonts w:ascii="Times New Roman" w:eastAsia="Times New Roman" w:hAnsi="Times New Roman" w:cs="Times New Roman"/>
          <w:sz w:val="28"/>
          <w:szCs w:val="28"/>
          <w:lang w:eastAsia="ru-RU"/>
        </w:rPr>
        <w:t>школьнику</w:t>
      </w:r>
      <w:proofErr w:type="gramEnd"/>
      <w:r w:rsidRPr="00500EA8">
        <w:rPr>
          <w:rFonts w:ascii="Times New Roman" w:eastAsia="Times New Roman" w:hAnsi="Times New Roman" w:cs="Times New Roman"/>
          <w:sz w:val="28"/>
          <w:szCs w:val="28"/>
          <w:lang w:eastAsia="ru-RU"/>
        </w:rPr>
        <w:t xml:space="preserve"> жизненных примерах и иллюстрируются мемами.</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Онлайн-платформа позволяет постоянно отслеживать прогресс учеников и награждать самых трудолюбивых. За вовремя сданные домашние работы, высокие баллы на контрольных работах и другие достижения «Умскул» начисляет баллы, которые можно обменять на полезные мелочи вроде кружек и ручек либо на скидки на обучение.</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Кому подойдёт такой формат?</w:t>
      </w:r>
    </w:p>
    <w:p w:rsidR="00500EA8" w:rsidRPr="00500EA8" w:rsidRDefault="00500EA8" w:rsidP="00500EA8">
      <w:pPr>
        <w:spacing w:after="0" w:line="240" w:lineRule="auto"/>
        <w:jc w:val="both"/>
        <w:rPr>
          <w:rFonts w:ascii="Times New Roman" w:eastAsia="Times New Roman" w:hAnsi="Times New Roman" w:cs="Times New Roman"/>
          <w:sz w:val="28"/>
          <w:szCs w:val="28"/>
          <w:lang w:eastAsia="ru-RU"/>
        </w:rPr>
      </w:pPr>
    </w:p>
    <w:p w:rsidR="00FB0B5E" w:rsidRDefault="00500EA8" w:rsidP="00FB0B5E">
      <w:pPr>
        <w:spacing w:after="0" w:line="240" w:lineRule="auto"/>
        <w:jc w:val="both"/>
        <w:rPr>
          <w:rFonts w:ascii="Times New Roman" w:eastAsia="Times New Roman" w:hAnsi="Times New Roman" w:cs="Times New Roman"/>
          <w:sz w:val="28"/>
          <w:szCs w:val="28"/>
          <w:lang w:eastAsia="ru-RU"/>
        </w:rPr>
      </w:pPr>
      <w:r w:rsidRPr="00500EA8">
        <w:rPr>
          <w:rFonts w:ascii="Times New Roman" w:eastAsia="Times New Roman" w:hAnsi="Times New Roman" w:cs="Times New Roman"/>
          <w:sz w:val="28"/>
          <w:szCs w:val="28"/>
          <w:lang w:eastAsia="ru-RU"/>
        </w:rPr>
        <w:t xml:space="preserve">Прежде всего тем, кто нацелен на результат и готов усердно трудиться для достижения своих целей. </w:t>
      </w:r>
    </w:p>
    <w:p w:rsidR="00FB0B5E" w:rsidRPr="00FB0B5E" w:rsidRDefault="00FB0B5E" w:rsidP="00FB0B5E">
      <w:pPr>
        <w:spacing w:after="0" w:line="240" w:lineRule="auto"/>
        <w:jc w:val="both"/>
        <w:rPr>
          <w:rFonts w:ascii="Times New Roman" w:eastAsia="Times New Roman" w:hAnsi="Times New Roman" w:cs="Times New Roman"/>
          <w:sz w:val="28"/>
          <w:szCs w:val="28"/>
          <w:lang w:eastAsia="ru-RU"/>
        </w:rPr>
      </w:pPr>
      <w:r w:rsidRPr="00FB0B5E">
        <w:rPr>
          <w:rFonts w:ascii="Times New Roman" w:eastAsia="Times New Roman" w:hAnsi="Times New Roman" w:cs="Times New Roman"/>
          <w:sz w:val="28"/>
          <w:szCs w:val="28"/>
          <w:lang w:eastAsia="ru-RU"/>
        </w:rPr>
        <w:t>А ещё некоторым кажется, что дистанционная подготовка к ЕГЭ — это несерьёзно и получить высокие баллы не получится. Зря! В 2019 году 208 учеников «Умскул» сдали экзамен на заветные 100 баллов. К тому же школа работает уже четыре года и за это время у нее успело накопиться более 8000 отзывов детей и родителей.</w:t>
      </w:r>
    </w:p>
    <w:p w:rsidR="00FB0B5E" w:rsidRPr="00FB0B5E" w:rsidRDefault="00FB0B5E" w:rsidP="00FB0B5E">
      <w:pPr>
        <w:spacing w:after="0" w:line="240" w:lineRule="auto"/>
        <w:jc w:val="both"/>
        <w:rPr>
          <w:rFonts w:ascii="Times New Roman" w:eastAsia="Times New Roman" w:hAnsi="Times New Roman" w:cs="Times New Roman"/>
          <w:sz w:val="28"/>
          <w:szCs w:val="28"/>
          <w:lang w:eastAsia="ru-RU"/>
        </w:rPr>
      </w:pPr>
      <w:r w:rsidRPr="00FB0B5E">
        <w:rPr>
          <w:rFonts w:ascii="Times New Roman" w:eastAsia="Times New Roman" w:hAnsi="Times New Roman" w:cs="Times New Roman"/>
          <w:sz w:val="28"/>
          <w:szCs w:val="28"/>
          <w:lang w:eastAsia="ru-RU"/>
        </w:rPr>
        <w:t>Дорого ли учиться в онлайн-школе?</w:t>
      </w:r>
    </w:p>
    <w:p w:rsidR="00FB0B5E" w:rsidRPr="00FB0B5E" w:rsidRDefault="00FB0B5E" w:rsidP="00FB0B5E">
      <w:pPr>
        <w:spacing w:after="0" w:line="240" w:lineRule="auto"/>
        <w:jc w:val="both"/>
        <w:rPr>
          <w:rFonts w:ascii="Times New Roman" w:eastAsia="Times New Roman" w:hAnsi="Times New Roman" w:cs="Times New Roman"/>
          <w:sz w:val="28"/>
          <w:szCs w:val="28"/>
          <w:lang w:eastAsia="ru-RU"/>
        </w:rPr>
      </w:pPr>
    </w:p>
    <w:p w:rsidR="00FB0B5E" w:rsidRPr="00FB0B5E" w:rsidRDefault="00FB0B5E" w:rsidP="00FB0B5E">
      <w:pPr>
        <w:spacing w:after="0" w:line="240" w:lineRule="auto"/>
        <w:jc w:val="both"/>
        <w:rPr>
          <w:rFonts w:ascii="Times New Roman" w:eastAsia="Times New Roman" w:hAnsi="Times New Roman" w:cs="Times New Roman"/>
          <w:sz w:val="28"/>
          <w:szCs w:val="28"/>
          <w:lang w:eastAsia="ru-RU"/>
        </w:rPr>
      </w:pPr>
      <w:r w:rsidRPr="00FB0B5E">
        <w:rPr>
          <w:rFonts w:ascii="Times New Roman" w:eastAsia="Times New Roman" w:hAnsi="Times New Roman" w:cs="Times New Roman"/>
          <w:sz w:val="28"/>
          <w:szCs w:val="28"/>
          <w:lang w:eastAsia="ru-RU"/>
        </w:rPr>
        <w:t xml:space="preserve">Пакет из 12 занятий в «Умскул» стоит 2750 рублей, выходит около 109 рублей за час. </w:t>
      </w:r>
    </w:p>
    <w:p w:rsidR="00FB0B5E" w:rsidRPr="00FB0B5E" w:rsidRDefault="00FB0B5E" w:rsidP="00FB0B5E">
      <w:pPr>
        <w:spacing w:after="0" w:line="240" w:lineRule="auto"/>
        <w:jc w:val="both"/>
        <w:rPr>
          <w:rFonts w:ascii="Times New Roman" w:eastAsia="Times New Roman" w:hAnsi="Times New Roman" w:cs="Times New Roman"/>
          <w:sz w:val="28"/>
          <w:szCs w:val="28"/>
          <w:lang w:eastAsia="ru-RU"/>
        </w:rPr>
      </w:pPr>
    </w:p>
    <w:p w:rsidR="00500EA8" w:rsidRPr="00FB0B5E" w:rsidRDefault="00FB0B5E" w:rsidP="00500EA8">
      <w:pPr>
        <w:jc w:val="both"/>
        <w:rPr>
          <w:rFonts w:ascii="Times New Roman" w:eastAsia="Times New Roman" w:hAnsi="Times New Roman" w:cs="Times New Roman"/>
          <w:sz w:val="28"/>
          <w:szCs w:val="28"/>
          <w:lang w:eastAsia="ru-RU"/>
        </w:rPr>
      </w:pPr>
      <w:r>
        <w:rPr>
          <w:noProof/>
          <w:lang w:eastAsia="ru-RU"/>
        </w:rPr>
        <w:drawing>
          <wp:inline distT="0" distB="0" distL="0" distR="0" wp14:anchorId="65652A0D" wp14:editId="495A67CD">
            <wp:extent cx="5940425" cy="3341489"/>
            <wp:effectExtent l="0" t="0" r="3175" b="0"/>
            <wp:docPr id="12" name="Рисунок 12" descr="https://sun1-19.userapi.com/T52OTa4QiGCGSEAYDWQyDCaceoXdnG13FbrmjQ/BAEG2kIRc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n1-19.userapi.com/T52OTa4QiGCGSEAYDWQyDCaceoXdnG13FbrmjQ/BAEG2kIRcrg.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500EA8" w:rsidRPr="00D714E8" w:rsidRDefault="00500EA8" w:rsidP="00500EA8">
      <w:pPr>
        <w:spacing w:after="0" w:line="240" w:lineRule="auto"/>
        <w:rPr>
          <w:rFonts w:ascii="Times New Roman" w:eastAsia="Times New Roman" w:hAnsi="Times New Roman" w:cs="Times New Roman"/>
          <w:sz w:val="24"/>
          <w:szCs w:val="24"/>
          <w:lang w:eastAsia="ru-RU"/>
        </w:rPr>
      </w:pPr>
    </w:p>
    <w:p w:rsidR="00D714E8" w:rsidRPr="00D714E8" w:rsidRDefault="00D714E8" w:rsidP="00D714E8">
      <w:pPr>
        <w:spacing w:after="0" w:line="240" w:lineRule="auto"/>
        <w:rPr>
          <w:rFonts w:ascii="Times New Roman" w:eastAsia="Times New Roman" w:hAnsi="Times New Roman" w:cs="Times New Roman"/>
          <w:sz w:val="24"/>
          <w:szCs w:val="24"/>
          <w:lang w:eastAsia="ru-RU"/>
        </w:rPr>
      </w:pPr>
      <w:r w:rsidRPr="00D714E8">
        <w:rPr>
          <w:rFonts w:ascii="Times New Roman" w:eastAsia="Times New Roman" w:hAnsi="Times New Roman" w:cs="Times New Roman"/>
          <w:sz w:val="24"/>
          <w:szCs w:val="24"/>
          <w:lang w:eastAsia="ru-RU"/>
        </w:rPr>
        <w:br/>
      </w:r>
    </w:p>
    <w:p w:rsidR="00FB0B5E" w:rsidRDefault="00FB0B5E">
      <w:pPr>
        <w:rPr>
          <w:rFonts w:ascii="Times New Roman" w:hAnsi="Times New Roman" w:cs="Times New Roman"/>
          <w:b/>
          <w:color w:val="FF0000"/>
          <w:sz w:val="48"/>
          <w:szCs w:val="28"/>
        </w:rPr>
      </w:pPr>
      <w:r w:rsidRPr="00FB0B5E">
        <w:rPr>
          <w:rFonts w:ascii="Times New Roman" w:hAnsi="Times New Roman" w:cs="Times New Roman"/>
          <w:b/>
          <w:color w:val="FF0000"/>
          <w:sz w:val="48"/>
          <w:szCs w:val="28"/>
        </w:rPr>
        <w:t>31.08.2020 Интересное обо всем</w:t>
      </w:r>
    </w:p>
    <w:p w:rsidR="00D714E8" w:rsidRDefault="00FB0B5E" w:rsidP="00FB0B5E">
      <w:pPr>
        <w:jc w:val="center"/>
        <w:rPr>
          <w:rFonts w:ascii="Times New Roman" w:hAnsi="Times New Roman" w:cs="Times New Roman"/>
          <w:b/>
          <w:color w:val="FF0000"/>
          <w:sz w:val="48"/>
          <w:szCs w:val="28"/>
        </w:rPr>
      </w:pPr>
      <w:r>
        <w:rPr>
          <w:noProof/>
          <w:lang w:eastAsia="ru-RU"/>
        </w:rPr>
        <w:lastRenderedPageBreak/>
        <w:drawing>
          <wp:inline distT="0" distB="0" distL="0" distR="0" wp14:anchorId="292F13E2" wp14:editId="65F40BB3">
            <wp:extent cx="2286000" cy="1514475"/>
            <wp:effectExtent l="0" t="0" r="0" b="9525"/>
            <wp:docPr id="13" name="Рисунок 13" descr="Санкт-Петербург переименован в Петрогр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анкт-Петербург переименован в Петроград"/>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514475"/>
                    </a:xfrm>
                    <a:prstGeom prst="rect">
                      <a:avLst/>
                    </a:prstGeom>
                    <a:noFill/>
                    <a:ln>
                      <a:noFill/>
                    </a:ln>
                  </pic:spPr>
                </pic:pic>
              </a:graphicData>
            </a:graphic>
          </wp:inline>
        </w:drawing>
      </w:r>
    </w:p>
    <w:p w:rsidR="00FB0B5E" w:rsidRDefault="00FB0B5E" w:rsidP="00FB0B5E">
      <w:pPr>
        <w:jc w:val="both"/>
        <w:rPr>
          <w:rFonts w:ascii="Times New Roman" w:eastAsia="Times New Roman" w:hAnsi="Times New Roman" w:cs="Times New Roman"/>
          <w:sz w:val="28"/>
          <w:szCs w:val="28"/>
          <w:lang w:eastAsia="ru-RU"/>
        </w:rPr>
      </w:pPr>
      <w:r>
        <w:t>(</w:t>
      </w:r>
      <w:r w:rsidRPr="00FB0B5E">
        <w:rPr>
          <w:rFonts w:ascii="Times New Roman" w:eastAsia="Times New Roman" w:hAnsi="Times New Roman" w:cs="Times New Roman"/>
          <w:sz w:val="28"/>
          <w:szCs w:val="28"/>
          <w:lang w:eastAsia="ru-RU"/>
        </w:rPr>
        <w:t xml:space="preserve">18) 31 августа 1914 года столица Российской империи – </w:t>
      </w:r>
      <w:hyperlink r:id="rId19" w:history="1">
        <w:r w:rsidRPr="00FB0B5E">
          <w:rPr>
            <w:rFonts w:ascii="Times New Roman" w:eastAsia="Times New Roman" w:hAnsi="Times New Roman" w:cs="Times New Roman"/>
            <w:sz w:val="28"/>
            <w:szCs w:val="28"/>
            <w:lang w:eastAsia="ru-RU"/>
          </w:rPr>
          <w:t>Санкт-Петербург</w:t>
        </w:r>
      </w:hyperlink>
      <w:r w:rsidRPr="00FB0B5E">
        <w:rPr>
          <w:rFonts w:ascii="Times New Roman" w:eastAsia="Times New Roman" w:hAnsi="Times New Roman" w:cs="Times New Roman"/>
          <w:sz w:val="28"/>
          <w:szCs w:val="28"/>
          <w:lang w:eastAsia="ru-RU"/>
        </w:rPr>
        <w:t xml:space="preserve"> – смени</w:t>
      </w:r>
      <w:r>
        <w:rPr>
          <w:rFonts w:ascii="Times New Roman" w:eastAsia="Times New Roman" w:hAnsi="Times New Roman" w:cs="Times New Roman"/>
          <w:sz w:val="28"/>
          <w:szCs w:val="28"/>
          <w:lang w:eastAsia="ru-RU"/>
        </w:rPr>
        <w:t xml:space="preserve">ла своё название на </w:t>
      </w:r>
      <w:proofErr w:type="spellStart"/>
      <w:r>
        <w:rPr>
          <w:rFonts w:ascii="Times New Roman" w:eastAsia="Times New Roman" w:hAnsi="Times New Roman" w:cs="Times New Roman"/>
          <w:sz w:val="28"/>
          <w:szCs w:val="28"/>
          <w:lang w:eastAsia="ru-RU"/>
        </w:rPr>
        <w:t>Петроград.</w:t>
      </w:r>
      <w:r w:rsidRPr="00FB0B5E">
        <w:rPr>
          <w:rFonts w:ascii="Times New Roman" w:eastAsia="Times New Roman" w:hAnsi="Times New Roman" w:cs="Times New Roman"/>
          <w:sz w:val="28"/>
          <w:szCs w:val="28"/>
          <w:lang w:eastAsia="ru-RU"/>
        </w:rPr>
        <w:t>Смена</w:t>
      </w:r>
      <w:proofErr w:type="spellEnd"/>
      <w:r w:rsidRPr="00FB0B5E">
        <w:rPr>
          <w:rFonts w:ascii="Times New Roman" w:eastAsia="Times New Roman" w:hAnsi="Times New Roman" w:cs="Times New Roman"/>
          <w:sz w:val="28"/>
          <w:szCs w:val="28"/>
          <w:lang w:eastAsia="ru-RU"/>
        </w:rPr>
        <w:t xml:space="preserve"> названия в угоду желаниям части общества в разгар кампании против «</w:t>
      </w:r>
      <w:proofErr w:type="spellStart"/>
      <w:r w:rsidRPr="00FB0B5E">
        <w:rPr>
          <w:rFonts w:ascii="Times New Roman" w:eastAsia="Times New Roman" w:hAnsi="Times New Roman" w:cs="Times New Roman"/>
          <w:sz w:val="28"/>
          <w:szCs w:val="28"/>
          <w:lang w:eastAsia="ru-RU"/>
        </w:rPr>
        <w:t>засилия</w:t>
      </w:r>
      <w:proofErr w:type="spellEnd"/>
      <w:r w:rsidRPr="00FB0B5E">
        <w:rPr>
          <w:rFonts w:ascii="Times New Roman" w:eastAsia="Times New Roman" w:hAnsi="Times New Roman" w:cs="Times New Roman"/>
          <w:sz w:val="28"/>
          <w:szCs w:val="28"/>
          <w:lang w:eastAsia="ru-RU"/>
        </w:rPr>
        <w:t xml:space="preserve"> немцев» привела к тому, что Санкт-Петербург одним росчерком пера превратился в Петроград. Для многих город на Неве в советский период был городом трёх революций. Тогда же частым было и упоминание о трёх именах, которые город носил в разное время: Санкт-Петербург (Петербург) – Петроград – Ленинград. Первая смена наименования, произведённая в 1914 году, стала одной из наиболее спорных.</w:t>
      </w:r>
      <w:r w:rsidRPr="00FB0B5E">
        <w:rPr>
          <w:rFonts w:ascii="Times New Roman" w:eastAsia="Times New Roman" w:hAnsi="Times New Roman" w:cs="Times New Roman"/>
          <w:sz w:val="28"/>
          <w:szCs w:val="28"/>
          <w:lang w:eastAsia="ru-RU"/>
        </w:rPr>
        <w:br/>
      </w:r>
      <w:r w:rsidRPr="00FB0B5E">
        <w:rPr>
          <w:rFonts w:ascii="Times New Roman" w:eastAsia="Times New Roman" w:hAnsi="Times New Roman" w:cs="Times New Roman"/>
          <w:sz w:val="28"/>
          <w:szCs w:val="28"/>
          <w:lang w:eastAsia="ru-RU"/>
        </w:rPr>
        <w:br/>
        <w:t xml:space="preserve">Один из красивейших городов мира, основанный в 1703 году царём </w:t>
      </w:r>
      <w:hyperlink r:id="rId20" w:history="1">
        <w:r w:rsidRPr="00FB0B5E">
          <w:rPr>
            <w:rFonts w:ascii="Times New Roman" w:eastAsia="Times New Roman" w:hAnsi="Times New Roman" w:cs="Times New Roman"/>
            <w:sz w:val="28"/>
            <w:szCs w:val="28"/>
            <w:lang w:eastAsia="ru-RU"/>
          </w:rPr>
          <w:t>Петром I</w:t>
        </w:r>
      </w:hyperlink>
      <w:r w:rsidRPr="00FB0B5E">
        <w:rPr>
          <w:rFonts w:ascii="Times New Roman" w:eastAsia="Times New Roman" w:hAnsi="Times New Roman" w:cs="Times New Roman"/>
          <w:sz w:val="28"/>
          <w:szCs w:val="28"/>
          <w:lang w:eastAsia="ru-RU"/>
        </w:rPr>
        <w:t xml:space="preserve"> и названный городом Святого Петра на немецкий манер (изначально – на голландский), ещё в 19 веке в ряде поэтических произведений именуется «градом Петра» и «Петроградом» на манер славянский. Однако, вряд ли кто-то из русских поэтов, употребляя этот литературный оборот, предполагал, что столица Российской империи будет переименована.</w:t>
      </w:r>
    </w:p>
    <w:p w:rsidR="00FB0B5E" w:rsidRDefault="00FB0B5E" w:rsidP="00FB0B5E">
      <w:pPr>
        <w:jc w:val="center"/>
        <w:rPr>
          <w:rFonts w:ascii="Times New Roman" w:eastAsia="Times New Roman" w:hAnsi="Times New Roman" w:cs="Times New Roman"/>
          <w:sz w:val="28"/>
          <w:szCs w:val="28"/>
          <w:lang w:eastAsia="ru-RU"/>
        </w:rPr>
      </w:pPr>
      <w:r>
        <w:rPr>
          <w:noProof/>
          <w:lang w:eastAsia="ru-RU"/>
        </w:rPr>
        <w:drawing>
          <wp:inline distT="0" distB="0" distL="0" distR="0" wp14:anchorId="28DF195A" wp14:editId="0C8BA101">
            <wp:extent cx="2286000" cy="2257425"/>
            <wp:effectExtent l="0" t="0" r="0" b="9525"/>
            <wp:docPr id="14" name="Рисунок 14" descr="Образован военно-политический блок Анта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бразован военно-политический блок Антанта"/>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0" cy="2257425"/>
                    </a:xfrm>
                    <a:prstGeom prst="rect">
                      <a:avLst/>
                    </a:prstGeom>
                    <a:noFill/>
                    <a:ln>
                      <a:noFill/>
                    </a:ln>
                  </pic:spPr>
                </pic:pic>
              </a:graphicData>
            </a:graphic>
          </wp:inline>
        </w:drawing>
      </w:r>
    </w:p>
    <w:p w:rsidR="00FB0B5E" w:rsidRDefault="00FB0B5E" w:rsidP="00FB0B5E">
      <w:pPr>
        <w:jc w:val="both"/>
        <w:rPr>
          <w:rFonts w:ascii="Times New Roman" w:eastAsia="Times New Roman" w:hAnsi="Times New Roman" w:cs="Times New Roman"/>
          <w:sz w:val="28"/>
          <w:szCs w:val="28"/>
          <w:lang w:eastAsia="ru-RU"/>
        </w:rPr>
      </w:pPr>
    </w:p>
    <w:p w:rsidR="00FB0B5E" w:rsidRDefault="00FB0B5E" w:rsidP="00FB0B5E">
      <w:pPr>
        <w:jc w:val="both"/>
        <w:rPr>
          <w:rFonts w:ascii="Times New Roman" w:eastAsia="Times New Roman" w:hAnsi="Times New Roman" w:cs="Times New Roman"/>
          <w:sz w:val="28"/>
          <w:szCs w:val="28"/>
          <w:lang w:eastAsia="ru-RU"/>
        </w:rPr>
      </w:pPr>
    </w:p>
    <w:p w:rsidR="00FB0B5E" w:rsidRDefault="00FB0B5E" w:rsidP="00FB0B5E">
      <w:pPr>
        <w:jc w:val="both"/>
        <w:rPr>
          <w:rFonts w:ascii="Times New Roman" w:eastAsia="Times New Roman" w:hAnsi="Times New Roman" w:cs="Times New Roman"/>
          <w:sz w:val="28"/>
          <w:szCs w:val="28"/>
          <w:lang w:eastAsia="ru-RU"/>
        </w:rPr>
      </w:pPr>
      <w:r w:rsidRPr="00FB0B5E">
        <w:rPr>
          <w:rFonts w:ascii="Times New Roman" w:eastAsia="Times New Roman" w:hAnsi="Times New Roman" w:cs="Times New Roman"/>
          <w:sz w:val="28"/>
          <w:szCs w:val="28"/>
          <w:lang w:eastAsia="ru-RU"/>
        </w:rPr>
        <w:t xml:space="preserve">(18) 31 августа 1907 года завершился процесс оформления военно-политического блока России, Великобритании и Франции, ставшего одной из противоборствующих сторон в </w:t>
      </w:r>
      <w:hyperlink r:id="rId22" w:history="1">
        <w:r w:rsidRPr="00FB0B5E">
          <w:rPr>
            <w:rFonts w:ascii="Times New Roman" w:eastAsia="Times New Roman" w:hAnsi="Times New Roman" w:cs="Times New Roman"/>
            <w:sz w:val="28"/>
            <w:szCs w:val="28"/>
            <w:lang w:eastAsia="ru-RU"/>
          </w:rPr>
          <w:t>Первой мировой войне</w:t>
        </w:r>
      </w:hyperlink>
      <w:r>
        <w:rPr>
          <w:rFonts w:ascii="Times New Roman" w:eastAsia="Times New Roman" w:hAnsi="Times New Roman" w:cs="Times New Roman"/>
          <w:sz w:val="28"/>
          <w:szCs w:val="28"/>
          <w:lang w:eastAsia="ru-RU"/>
        </w:rPr>
        <w:t xml:space="preserve">, известного как Антанта. </w:t>
      </w:r>
      <w:r w:rsidRPr="00FB0B5E">
        <w:rPr>
          <w:rFonts w:ascii="Times New Roman" w:eastAsia="Times New Roman" w:hAnsi="Times New Roman" w:cs="Times New Roman"/>
          <w:sz w:val="28"/>
          <w:szCs w:val="28"/>
          <w:lang w:eastAsia="ru-RU"/>
        </w:rPr>
        <w:t xml:space="preserve">Формирование военно-политических альянсов происходило и ранее, но Франко-прусская война 1870-1871 годов серьёзно изменила баланс сил в </w:t>
      </w:r>
      <w:r w:rsidRPr="00FB0B5E">
        <w:rPr>
          <w:rFonts w:ascii="Times New Roman" w:eastAsia="Times New Roman" w:hAnsi="Times New Roman" w:cs="Times New Roman"/>
          <w:sz w:val="28"/>
          <w:szCs w:val="28"/>
          <w:lang w:eastAsia="ru-RU"/>
        </w:rPr>
        <w:lastRenderedPageBreak/>
        <w:t>Европе. Победа Пруссии завершила объединение разрозненных германских государств в Германскую империю, создание которой было провозглашено прусским королём Вильгельмом I и канцлером Бисмарком (он и был собственно идеологом и двигателем процесса объединения германски</w:t>
      </w:r>
      <w:r>
        <w:rPr>
          <w:rFonts w:ascii="Times New Roman" w:eastAsia="Times New Roman" w:hAnsi="Times New Roman" w:cs="Times New Roman"/>
          <w:sz w:val="28"/>
          <w:szCs w:val="28"/>
          <w:lang w:eastAsia="ru-RU"/>
        </w:rPr>
        <w:t xml:space="preserve">х земель) в январе 1871 года. </w:t>
      </w:r>
      <w:r w:rsidRPr="00FB0B5E">
        <w:rPr>
          <w:rFonts w:ascii="Times New Roman" w:eastAsia="Times New Roman" w:hAnsi="Times New Roman" w:cs="Times New Roman"/>
          <w:sz w:val="28"/>
          <w:szCs w:val="28"/>
          <w:lang w:eastAsia="ru-RU"/>
        </w:rPr>
        <w:t>Авторитет Франции, как сильнейшей в военном отношении европейской державы был серьёзно подорван. Растущее влияние Германии в Европе и колониальном пространстве неизбежно становилось камнем преткновения в её отношениях с Великобританией. Балканы становились местом столкновения интересов Российской империи и Австро-Венгрии, а Ближний Восток и Средняя Азия – Великобритании и России. К этому следует добавить и растущие реваншистские настроения во французском обществе после поражения в войне с Пруссией.</w:t>
      </w:r>
    </w:p>
    <w:p w:rsidR="00FB0B5E" w:rsidRDefault="00FB0B5E" w:rsidP="00FB0B5E">
      <w:pPr>
        <w:jc w:val="center"/>
        <w:rPr>
          <w:rFonts w:ascii="Times New Roman" w:eastAsia="Times New Roman" w:hAnsi="Times New Roman" w:cs="Times New Roman"/>
          <w:sz w:val="28"/>
          <w:szCs w:val="28"/>
          <w:lang w:eastAsia="ru-RU"/>
        </w:rPr>
      </w:pPr>
      <w:r>
        <w:rPr>
          <w:noProof/>
          <w:lang w:eastAsia="ru-RU"/>
        </w:rPr>
        <w:drawing>
          <wp:inline distT="0" distB="0" distL="0" distR="0" wp14:anchorId="3C6943A2" wp14:editId="13118DBA">
            <wp:extent cx="2286000" cy="1571625"/>
            <wp:effectExtent l="0" t="0" r="0" b="9525"/>
            <wp:docPr id="15" name="Рисунок 15" descr="Донбасский шахтер Алексей Стаханов превысил суточную норму угледобычи в 14 раз, что послужило началом «стахановского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нбасский шахтер Алексей Стаханов превысил суточную норму угледобычи в 14 раз, что послужило началом «стахановского движени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1571625"/>
                    </a:xfrm>
                    <a:prstGeom prst="rect">
                      <a:avLst/>
                    </a:prstGeom>
                    <a:noFill/>
                    <a:ln>
                      <a:noFill/>
                    </a:ln>
                  </pic:spPr>
                </pic:pic>
              </a:graphicData>
            </a:graphic>
          </wp:inline>
        </w:drawing>
      </w:r>
    </w:p>
    <w:p w:rsidR="00FB0B5E" w:rsidRDefault="00FB0B5E" w:rsidP="00FB0B5E">
      <w:pPr>
        <w:jc w:val="both"/>
        <w:rPr>
          <w:rFonts w:ascii="Times New Roman" w:eastAsia="Times New Roman" w:hAnsi="Times New Roman" w:cs="Times New Roman"/>
          <w:sz w:val="28"/>
          <w:szCs w:val="28"/>
          <w:lang w:eastAsia="ru-RU"/>
        </w:rPr>
      </w:pPr>
    </w:p>
    <w:p w:rsidR="00FB0B5E" w:rsidRDefault="00FB0B5E" w:rsidP="00FB0B5E">
      <w:pPr>
        <w:spacing w:after="0"/>
        <w:jc w:val="both"/>
        <w:rPr>
          <w:rFonts w:ascii="Times New Roman" w:hAnsi="Times New Roman" w:cs="Times New Roman"/>
          <w:sz w:val="28"/>
          <w:szCs w:val="28"/>
        </w:rPr>
      </w:pPr>
      <w:hyperlink r:id="rId24" w:history="1">
        <w:r w:rsidRPr="00FB0B5E">
          <w:rPr>
            <w:rStyle w:val="a3"/>
            <w:rFonts w:ascii="Times New Roman" w:hAnsi="Times New Roman" w:cs="Times New Roman"/>
            <w:sz w:val="28"/>
            <w:szCs w:val="28"/>
          </w:rPr>
          <w:t>31 августа</w:t>
        </w:r>
      </w:hyperlink>
      <w:r w:rsidRPr="00FB0B5E">
        <w:rPr>
          <w:rFonts w:ascii="Times New Roman" w:hAnsi="Times New Roman" w:cs="Times New Roman"/>
          <w:sz w:val="28"/>
          <w:szCs w:val="28"/>
        </w:rPr>
        <w:t xml:space="preserve"> 1935 года донбасский шахтер </w:t>
      </w:r>
      <w:hyperlink r:id="rId25" w:history="1">
        <w:r w:rsidRPr="00FB0B5E">
          <w:rPr>
            <w:rStyle w:val="a3"/>
            <w:rFonts w:ascii="Times New Roman" w:hAnsi="Times New Roman" w:cs="Times New Roman"/>
            <w:sz w:val="28"/>
            <w:szCs w:val="28"/>
          </w:rPr>
          <w:t>Алексей Стаханов</w:t>
        </w:r>
      </w:hyperlink>
      <w:r w:rsidRPr="00FB0B5E">
        <w:rPr>
          <w:rFonts w:ascii="Times New Roman" w:hAnsi="Times New Roman" w:cs="Times New Roman"/>
          <w:sz w:val="28"/>
          <w:szCs w:val="28"/>
        </w:rPr>
        <w:t xml:space="preserve"> превысил суточную норму угледобычи в 14 раз, что послужило началом «стахановского движения». В декабре 1935 года пленум ЦК ВКП(б) постановил превратить «стахановское движение» в движение миллионов. Оно стало основной формой социалистического соревнования и быстро охватило всю страну. Уже через несколько месяцев почти на каждом советском предприят</w:t>
      </w:r>
      <w:r>
        <w:rPr>
          <w:rFonts w:ascii="Times New Roman" w:hAnsi="Times New Roman" w:cs="Times New Roman"/>
          <w:sz w:val="28"/>
          <w:szCs w:val="28"/>
        </w:rPr>
        <w:t xml:space="preserve">ии появились свои стахановцы. </w:t>
      </w:r>
      <w:r w:rsidRPr="00FB0B5E">
        <w:rPr>
          <w:rFonts w:ascii="Times New Roman" w:hAnsi="Times New Roman" w:cs="Times New Roman"/>
          <w:sz w:val="28"/>
          <w:szCs w:val="28"/>
        </w:rPr>
        <w:t>Рабочие сами стремились в передовики. Одни из идейных соображений, другие ради полагающихся</w:t>
      </w:r>
      <w:r>
        <w:rPr>
          <w:rFonts w:ascii="Times New Roman" w:hAnsi="Times New Roman" w:cs="Times New Roman"/>
          <w:sz w:val="28"/>
          <w:szCs w:val="28"/>
        </w:rPr>
        <w:t xml:space="preserve"> льгот и вознаграждений. </w:t>
      </w:r>
      <w:r>
        <w:rPr>
          <w:rFonts w:ascii="Times New Roman" w:hAnsi="Times New Roman" w:cs="Times New Roman"/>
          <w:sz w:val="28"/>
          <w:szCs w:val="28"/>
        </w:rPr>
        <w:br/>
      </w:r>
      <w:r w:rsidRPr="00FB0B5E">
        <w:rPr>
          <w:rFonts w:ascii="Times New Roman" w:hAnsi="Times New Roman" w:cs="Times New Roman"/>
          <w:sz w:val="28"/>
          <w:szCs w:val="28"/>
        </w:rPr>
        <w:t>В 1936 году по инициативе профсоюзов стали создаваться школы стахановского опыта. В отдельных отраслях промышленности стахановцы составляли от 20 до 27 процентов всех рабочих. Активно проводились стахановские смены, дни, пятидневки, декады, месяцы, в которых у</w:t>
      </w:r>
      <w:r>
        <w:rPr>
          <w:rFonts w:ascii="Times New Roman" w:hAnsi="Times New Roman" w:cs="Times New Roman"/>
          <w:sz w:val="28"/>
          <w:szCs w:val="28"/>
        </w:rPr>
        <w:t xml:space="preserve">частвовали целые предприятия. </w:t>
      </w:r>
      <w:r w:rsidRPr="00FB0B5E">
        <w:rPr>
          <w:rFonts w:ascii="Times New Roman" w:hAnsi="Times New Roman" w:cs="Times New Roman"/>
          <w:sz w:val="28"/>
          <w:szCs w:val="28"/>
        </w:rPr>
        <w:t>«Рекорды» во многих случаях создавались искусственно. При этом никого не интересовали ни технические нормы, ни техника безопас</w:t>
      </w:r>
      <w:r>
        <w:rPr>
          <w:rFonts w:ascii="Times New Roman" w:hAnsi="Times New Roman" w:cs="Times New Roman"/>
          <w:sz w:val="28"/>
          <w:szCs w:val="28"/>
        </w:rPr>
        <w:t xml:space="preserve">ности, ни качество продукции. </w:t>
      </w:r>
      <w:r w:rsidRPr="00FB0B5E">
        <w:rPr>
          <w:rFonts w:ascii="Times New Roman" w:hAnsi="Times New Roman" w:cs="Times New Roman"/>
          <w:sz w:val="28"/>
          <w:szCs w:val="28"/>
        </w:rPr>
        <w:t>В 1939 году Коммунистическая партия СССР объявила «стахановское движение» свидетельством зрелости рабочего класса. Однако движение в своем оригинальном виде в стране так и не прижилось. В «застойные» годы оно поддерживалось немногими энтузиастами и организовывалось начальниками предприятий в основном для отчетов и «галочек».</w:t>
      </w:r>
    </w:p>
    <w:p w:rsidR="00FB0B5E" w:rsidRDefault="00C06631" w:rsidP="00C06631">
      <w:pPr>
        <w:spacing w:after="0"/>
        <w:jc w:val="center"/>
        <w:rPr>
          <w:rFonts w:ascii="Times New Roman" w:hAnsi="Times New Roman" w:cs="Times New Roman"/>
          <w:sz w:val="28"/>
          <w:szCs w:val="28"/>
        </w:rPr>
      </w:pPr>
      <w:r>
        <w:rPr>
          <w:noProof/>
          <w:lang w:eastAsia="ru-RU"/>
        </w:rPr>
        <w:lastRenderedPageBreak/>
        <w:drawing>
          <wp:inline distT="0" distB="0" distL="0" distR="0" wp14:anchorId="259DD1F1" wp14:editId="25A437B2">
            <wp:extent cx="2286000" cy="1714500"/>
            <wp:effectExtent l="0" t="0" r="0" b="0"/>
            <wp:docPr id="16" name="Рисунок 16" descr="В Кливленде (США) открылся Музей и Зал славы рок-н-рол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В Кливленде (США) открылся Музей и Зал славы рок-н-ролл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1714500"/>
                    </a:xfrm>
                    <a:prstGeom prst="rect">
                      <a:avLst/>
                    </a:prstGeom>
                    <a:noFill/>
                    <a:ln>
                      <a:noFill/>
                    </a:ln>
                  </pic:spPr>
                </pic:pic>
              </a:graphicData>
            </a:graphic>
          </wp:inline>
        </w:drawing>
      </w:r>
    </w:p>
    <w:p w:rsidR="00C06631" w:rsidRDefault="00C06631" w:rsidP="00C06631">
      <w:pPr>
        <w:spacing w:after="0"/>
        <w:jc w:val="center"/>
        <w:rPr>
          <w:rFonts w:ascii="Times New Roman" w:hAnsi="Times New Roman" w:cs="Times New Roman"/>
          <w:sz w:val="28"/>
          <w:szCs w:val="28"/>
        </w:rPr>
      </w:pPr>
    </w:p>
    <w:p w:rsidR="00FB0B5E" w:rsidRPr="00C06631" w:rsidRDefault="00C06631" w:rsidP="00C06631">
      <w:pPr>
        <w:spacing w:after="0" w:line="240" w:lineRule="auto"/>
        <w:jc w:val="both"/>
        <w:rPr>
          <w:rFonts w:ascii="Times New Roman" w:hAnsi="Times New Roman" w:cs="Times New Roman"/>
          <w:sz w:val="28"/>
          <w:szCs w:val="28"/>
        </w:rPr>
      </w:pPr>
      <w:r w:rsidRPr="00C06631">
        <w:rPr>
          <w:rFonts w:ascii="Times New Roman" w:hAnsi="Times New Roman" w:cs="Times New Roman"/>
          <w:sz w:val="28"/>
          <w:szCs w:val="28"/>
        </w:rPr>
        <w:t>А</w:t>
      </w:r>
      <w:r w:rsidR="00FB0B5E" w:rsidRPr="00C06631">
        <w:rPr>
          <w:rFonts w:ascii="Times New Roman" w:hAnsi="Times New Roman" w:cs="Times New Roman"/>
          <w:sz w:val="28"/>
          <w:szCs w:val="28"/>
        </w:rPr>
        <w:t>мериканский город Кливленд (штат Огайо, США) обосновал свои претензии называться родиной рок-н-ролла открытием радио «WMMS» и тем, что здесь работал DJ Алан Фрид (</w:t>
      </w:r>
      <w:proofErr w:type="spellStart"/>
      <w:r w:rsidR="00FB0B5E" w:rsidRPr="00C06631">
        <w:rPr>
          <w:rFonts w:ascii="Times New Roman" w:hAnsi="Times New Roman" w:cs="Times New Roman"/>
          <w:sz w:val="28"/>
          <w:szCs w:val="28"/>
        </w:rPr>
        <w:t>Alan</w:t>
      </w:r>
      <w:proofErr w:type="spellEnd"/>
      <w:r w:rsidR="00FB0B5E" w:rsidRPr="00C06631">
        <w:rPr>
          <w:rFonts w:ascii="Times New Roman" w:hAnsi="Times New Roman" w:cs="Times New Roman"/>
          <w:sz w:val="28"/>
          <w:szCs w:val="28"/>
        </w:rPr>
        <w:t xml:space="preserve"> </w:t>
      </w:r>
      <w:proofErr w:type="spellStart"/>
      <w:r w:rsidR="00FB0B5E" w:rsidRPr="00C06631">
        <w:rPr>
          <w:rFonts w:ascii="Times New Roman" w:hAnsi="Times New Roman" w:cs="Times New Roman"/>
          <w:sz w:val="28"/>
          <w:szCs w:val="28"/>
        </w:rPr>
        <w:t>Freed</w:t>
      </w:r>
      <w:proofErr w:type="spellEnd"/>
      <w:r w:rsidR="00FB0B5E" w:rsidRPr="00C06631">
        <w:rPr>
          <w:rFonts w:ascii="Times New Roman" w:hAnsi="Times New Roman" w:cs="Times New Roman"/>
          <w:sz w:val="28"/>
          <w:szCs w:val="28"/>
        </w:rPr>
        <w:t>), придумавший термин «</w:t>
      </w:r>
      <w:proofErr w:type="spellStart"/>
      <w:r w:rsidR="00FB0B5E" w:rsidRPr="00C06631">
        <w:rPr>
          <w:rFonts w:ascii="Times New Roman" w:hAnsi="Times New Roman" w:cs="Times New Roman"/>
          <w:sz w:val="28"/>
          <w:szCs w:val="28"/>
        </w:rPr>
        <w:t>rock</w:t>
      </w:r>
      <w:proofErr w:type="spellEnd"/>
      <w:r w:rsidR="00FB0B5E" w:rsidRPr="00C06631">
        <w:rPr>
          <w:rFonts w:ascii="Times New Roman" w:hAnsi="Times New Roman" w:cs="Times New Roman"/>
          <w:sz w:val="28"/>
          <w:szCs w:val="28"/>
        </w:rPr>
        <w:t xml:space="preserve"> 'n' </w:t>
      </w:r>
      <w:proofErr w:type="spellStart"/>
      <w:r w:rsidR="00FB0B5E" w:rsidRPr="00C06631">
        <w:rPr>
          <w:rFonts w:ascii="Times New Roman" w:hAnsi="Times New Roman" w:cs="Times New Roman"/>
          <w:sz w:val="28"/>
          <w:szCs w:val="28"/>
        </w:rPr>
        <w:t>roll</w:t>
      </w:r>
      <w:proofErr w:type="spellEnd"/>
      <w:r w:rsidR="00FB0B5E" w:rsidRPr="00C06631">
        <w:rPr>
          <w:rFonts w:ascii="Times New Roman" w:hAnsi="Times New Roman" w:cs="Times New Roman"/>
          <w:sz w:val="28"/>
          <w:szCs w:val="28"/>
        </w:rPr>
        <w:t xml:space="preserve">» в начале 1950-х годов. А </w:t>
      </w:r>
      <w:hyperlink r:id="rId27" w:history="1">
        <w:r w:rsidR="00FB0B5E" w:rsidRPr="00C06631">
          <w:rPr>
            <w:rFonts w:ascii="Times New Roman" w:hAnsi="Times New Roman" w:cs="Times New Roman"/>
            <w:sz w:val="28"/>
            <w:szCs w:val="28"/>
          </w:rPr>
          <w:t>31 августа</w:t>
        </w:r>
      </w:hyperlink>
      <w:r w:rsidR="00FB0B5E" w:rsidRPr="00C06631">
        <w:rPr>
          <w:rFonts w:ascii="Times New Roman" w:hAnsi="Times New Roman" w:cs="Times New Roman"/>
          <w:sz w:val="28"/>
          <w:szCs w:val="28"/>
        </w:rPr>
        <w:t xml:space="preserve"> 1995 года в Кливленде открылся </w:t>
      </w:r>
      <w:r>
        <w:rPr>
          <w:rFonts w:ascii="Times New Roman" w:hAnsi="Times New Roman" w:cs="Times New Roman"/>
          <w:sz w:val="28"/>
          <w:szCs w:val="28"/>
        </w:rPr>
        <w:t>Музей и Зал славы рок-н-</w:t>
      </w:r>
      <w:proofErr w:type="spellStart"/>
      <w:r>
        <w:rPr>
          <w:rFonts w:ascii="Times New Roman" w:hAnsi="Times New Roman" w:cs="Times New Roman"/>
          <w:sz w:val="28"/>
          <w:szCs w:val="28"/>
        </w:rPr>
        <w:t>ролла.</w:t>
      </w:r>
      <w:r w:rsidR="00FB0B5E" w:rsidRPr="00C06631">
        <w:rPr>
          <w:rFonts w:ascii="Times New Roman" w:hAnsi="Times New Roman" w:cs="Times New Roman"/>
          <w:sz w:val="28"/>
          <w:szCs w:val="28"/>
        </w:rPr>
        <w:t>Экспозиция</w:t>
      </w:r>
      <w:proofErr w:type="spellEnd"/>
      <w:r w:rsidR="00FB0B5E" w:rsidRPr="00C06631">
        <w:rPr>
          <w:rFonts w:ascii="Times New Roman" w:hAnsi="Times New Roman" w:cs="Times New Roman"/>
          <w:sz w:val="28"/>
          <w:szCs w:val="28"/>
        </w:rPr>
        <w:t xml:space="preserve"> Музея рок-н-ролла посвящена наиболее известным и влиятельным деятелям эпохи рок-н-ролла: исполнителям, продюсерам и другим личностям, оказавшим значительное влияние на музыкальную индустрию. Здание музея было построено по проекту архитектора </w:t>
      </w:r>
      <w:proofErr w:type="spellStart"/>
      <w:r w:rsidR="00FB0B5E" w:rsidRPr="00C06631">
        <w:rPr>
          <w:rFonts w:ascii="Times New Roman" w:hAnsi="Times New Roman" w:cs="Times New Roman"/>
          <w:sz w:val="28"/>
          <w:szCs w:val="28"/>
        </w:rPr>
        <w:t>Бэй</w:t>
      </w:r>
      <w:proofErr w:type="spellEnd"/>
      <w:r w:rsidR="00FB0B5E" w:rsidRPr="00C06631">
        <w:rPr>
          <w:rFonts w:ascii="Times New Roman" w:hAnsi="Times New Roman" w:cs="Times New Roman"/>
          <w:sz w:val="28"/>
          <w:szCs w:val="28"/>
        </w:rPr>
        <w:t xml:space="preserve"> </w:t>
      </w:r>
      <w:proofErr w:type="spellStart"/>
      <w:r w:rsidR="00FB0B5E" w:rsidRPr="00C06631">
        <w:rPr>
          <w:rFonts w:ascii="Times New Roman" w:hAnsi="Times New Roman" w:cs="Times New Roman"/>
          <w:sz w:val="28"/>
          <w:szCs w:val="28"/>
        </w:rPr>
        <w:t>Юймина</w:t>
      </w:r>
      <w:proofErr w:type="spellEnd"/>
      <w:r w:rsidR="00FB0B5E" w:rsidRPr="00C06631">
        <w:rPr>
          <w:rFonts w:ascii="Times New Roman" w:hAnsi="Times New Roman" w:cs="Times New Roman"/>
          <w:sz w:val="28"/>
          <w:szCs w:val="28"/>
        </w:rPr>
        <w:t xml:space="preserve"> – автора Пирамиды Лувра в Париже, Библиотеки имени Джона Кеннеди в Бостоне, Мирового торгового центра в Балтиморе, </w:t>
      </w:r>
      <w:proofErr w:type="spellStart"/>
      <w:r w:rsidR="00FB0B5E" w:rsidRPr="00C06631">
        <w:rPr>
          <w:rFonts w:ascii="Times New Roman" w:hAnsi="Times New Roman" w:cs="Times New Roman"/>
          <w:sz w:val="28"/>
          <w:szCs w:val="28"/>
        </w:rPr>
        <w:t>Фаунтейн-плейс</w:t>
      </w:r>
      <w:proofErr w:type="spellEnd"/>
      <w:r w:rsidR="00FB0B5E" w:rsidRPr="00C06631">
        <w:rPr>
          <w:rFonts w:ascii="Times New Roman" w:hAnsi="Times New Roman" w:cs="Times New Roman"/>
          <w:sz w:val="28"/>
          <w:szCs w:val="28"/>
        </w:rPr>
        <w:t xml:space="preserve"> в Далласе, Банка OCB</w:t>
      </w:r>
      <w:r>
        <w:rPr>
          <w:rFonts w:ascii="Times New Roman" w:hAnsi="Times New Roman" w:cs="Times New Roman"/>
          <w:sz w:val="28"/>
          <w:szCs w:val="28"/>
        </w:rPr>
        <w:t>C в Сингапуре и других зданий.</w:t>
      </w:r>
      <w:r>
        <w:rPr>
          <w:rFonts w:ascii="Times New Roman" w:hAnsi="Times New Roman" w:cs="Times New Roman"/>
          <w:sz w:val="28"/>
          <w:szCs w:val="28"/>
        </w:rPr>
        <w:br/>
      </w:r>
      <w:r w:rsidR="00FB0B5E" w:rsidRPr="00C06631">
        <w:rPr>
          <w:rFonts w:ascii="Times New Roman" w:hAnsi="Times New Roman" w:cs="Times New Roman"/>
          <w:sz w:val="28"/>
          <w:szCs w:val="28"/>
        </w:rPr>
        <w:t xml:space="preserve">На первом заседании организационного комитета в 1986 году была названа первая десятка членов Зала славы рок-н-ролла. Ими были объявлены </w:t>
      </w:r>
      <w:proofErr w:type="spellStart"/>
      <w:r w:rsidR="00FB0B5E" w:rsidRPr="00C06631">
        <w:rPr>
          <w:rFonts w:ascii="Times New Roman" w:hAnsi="Times New Roman" w:cs="Times New Roman"/>
          <w:sz w:val="28"/>
          <w:szCs w:val="28"/>
        </w:rPr>
        <w:t>Чак</w:t>
      </w:r>
      <w:proofErr w:type="spellEnd"/>
      <w:r w:rsidR="00FB0B5E" w:rsidRPr="00C06631">
        <w:rPr>
          <w:rFonts w:ascii="Times New Roman" w:hAnsi="Times New Roman" w:cs="Times New Roman"/>
          <w:sz w:val="28"/>
          <w:szCs w:val="28"/>
        </w:rPr>
        <w:t xml:space="preserve"> Берри, Джеймс Браун, </w:t>
      </w:r>
      <w:proofErr w:type="spellStart"/>
      <w:r w:rsidR="00FB0B5E" w:rsidRPr="00C06631">
        <w:rPr>
          <w:rFonts w:ascii="Times New Roman" w:hAnsi="Times New Roman" w:cs="Times New Roman"/>
          <w:sz w:val="28"/>
          <w:szCs w:val="28"/>
        </w:rPr>
        <w:t>Рэй</w:t>
      </w:r>
      <w:proofErr w:type="spellEnd"/>
      <w:r w:rsidR="00FB0B5E" w:rsidRPr="00C06631">
        <w:rPr>
          <w:rFonts w:ascii="Times New Roman" w:hAnsi="Times New Roman" w:cs="Times New Roman"/>
          <w:sz w:val="28"/>
          <w:szCs w:val="28"/>
        </w:rPr>
        <w:t xml:space="preserve"> Чарльз, </w:t>
      </w:r>
      <w:proofErr w:type="spellStart"/>
      <w:r w:rsidR="00FB0B5E" w:rsidRPr="00C06631">
        <w:rPr>
          <w:rFonts w:ascii="Times New Roman" w:hAnsi="Times New Roman" w:cs="Times New Roman"/>
          <w:sz w:val="28"/>
          <w:szCs w:val="28"/>
        </w:rPr>
        <w:t>Фэтс</w:t>
      </w:r>
      <w:proofErr w:type="spellEnd"/>
      <w:r w:rsidR="00FB0B5E" w:rsidRPr="00C06631">
        <w:rPr>
          <w:rFonts w:ascii="Times New Roman" w:hAnsi="Times New Roman" w:cs="Times New Roman"/>
          <w:sz w:val="28"/>
          <w:szCs w:val="28"/>
        </w:rPr>
        <w:t xml:space="preserve"> Домино, братья </w:t>
      </w:r>
      <w:proofErr w:type="spellStart"/>
      <w:r w:rsidR="00FB0B5E" w:rsidRPr="00C06631">
        <w:rPr>
          <w:rFonts w:ascii="Times New Roman" w:hAnsi="Times New Roman" w:cs="Times New Roman"/>
          <w:sz w:val="28"/>
          <w:szCs w:val="28"/>
        </w:rPr>
        <w:t>Эверли</w:t>
      </w:r>
      <w:proofErr w:type="spellEnd"/>
      <w:r w:rsidR="00FB0B5E" w:rsidRPr="00C06631">
        <w:rPr>
          <w:rFonts w:ascii="Times New Roman" w:hAnsi="Times New Roman" w:cs="Times New Roman"/>
          <w:sz w:val="28"/>
          <w:szCs w:val="28"/>
        </w:rPr>
        <w:t xml:space="preserve">, Джерри Ли Льюис, </w:t>
      </w:r>
      <w:proofErr w:type="spellStart"/>
      <w:r w:rsidR="00FB0B5E" w:rsidRPr="00C06631">
        <w:rPr>
          <w:rFonts w:ascii="Times New Roman" w:hAnsi="Times New Roman" w:cs="Times New Roman"/>
          <w:sz w:val="28"/>
          <w:szCs w:val="28"/>
        </w:rPr>
        <w:t>Литтл</w:t>
      </w:r>
      <w:proofErr w:type="spellEnd"/>
      <w:r w:rsidR="00FB0B5E" w:rsidRPr="00C06631">
        <w:rPr>
          <w:rFonts w:ascii="Times New Roman" w:hAnsi="Times New Roman" w:cs="Times New Roman"/>
          <w:sz w:val="28"/>
          <w:szCs w:val="28"/>
        </w:rPr>
        <w:t xml:space="preserve"> Ричард, а также покойные Сэм Кук, </w:t>
      </w:r>
      <w:proofErr w:type="spellStart"/>
      <w:r w:rsidR="00FB0B5E" w:rsidRPr="00C06631">
        <w:rPr>
          <w:rFonts w:ascii="Times New Roman" w:hAnsi="Times New Roman" w:cs="Times New Roman"/>
          <w:sz w:val="28"/>
          <w:szCs w:val="28"/>
        </w:rPr>
        <w:t>Бадди</w:t>
      </w:r>
      <w:proofErr w:type="spellEnd"/>
      <w:r w:rsidR="00FB0B5E" w:rsidRPr="00C06631">
        <w:rPr>
          <w:rFonts w:ascii="Times New Roman" w:hAnsi="Times New Roman" w:cs="Times New Roman"/>
          <w:sz w:val="28"/>
          <w:szCs w:val="28"/>
        </w:rPr>
        <w:t xml:space="preserve"> </w:t>
      </w:r>
      <w:proofErr w:type="spellStart"/>
      <w:r w:rsidR="00FB0B5E" w:rsidRPr="00C06631">
        <w:rPr>
          <w:rFonts w:ascii="Times New Roman" w:hAnsi="Times New Roman" w:cs="Times New Roman"/>
          <w:sz w:val="28"/>
          <w:szCs w:val="28"/>
        </w:rPr>
        <w:t>Холли</w:t>
      </w:r>
      <w:proofErr w:type="spellEnd"/>
      <w:r w:rsidR="00FB0B5E" w:rsidRPr="00C06631">
        <w:rPr>
          <w:rFonts w:ascii="Times New Roman" w:hAnsi="Times New Roman" w:cs="Times New Roman"/>
          <w:sz w:val="28"/>
          <w:szCs w:val="28"/>
        </w:rPr>
        <w:t xml:space="preserve"> и </w:t>
      </w:r>
      <w:hyperlink r:id="rId28" w:history="1">
        <w:r w:rsidR="00FB0B5E" w:rsidRPr="00C06631">
          <w:rPr>
            <w:rFonts w:ascii="Times New Roman" w:hAnsi="Times New Roman" w:cs="Times New Roman"/>
            <w:sz w:val="28"/>
            <w:szCs w:val="28"/>
          </w:rPr>
          <w:t>Элвис Пресли</w:t>
        </w:r>
      </w:hyperlink>
      <w:r>
        <w:rPr>
          <w:rFonts w:ascii="Times New Roman" w:hAnsi="Times New Roman" w:cs="Times New Roman"/>
          <w:sz w:val="28"/>
          <w:szCs w:val="28"/>
        </w:rPr>
        <w:t xml:space="preserve">. </w:t>
      </w:r>
      <w:r w:rsidR="00FB0B5E" w:rsidRPr="00C06631">
        <w:rPr>
          <w:rFonts w:ascii="Times New Roman" w:hAnsi="Times New Roman" w:cs="Times New Roman"/>
          <w:sz w:val="28"/>
          <w:szCs w:val="28"/>
        </w:rPr>
        <w:t xml:space="preserve">Новые члены зала объявляются ежегодно. На церемонии «введения в зал» они, как правило, дают концерт. Членами зала являются не только рокеры. Среди них много признанных мастеров ритм-энд-блюза (Эл Грин, </w:t>
      </w:r>
      <w:proofErr w:type="spellStart"/>
      <w:r w:rsidR="00FB0B5E" w:rsidRPr="00C06631">
        <w:rPr>
          <w:rFonts w:ascii="Times New Roman" w:hAnsi="Times New Roman" w:cs="Times New Roman"/>
          <w:sz w:val="28"/>
          <w:szCs w:val="28"/>
        </w:rPr>
        <w:t>Марвин</w:t>
      </w:r>
      <w:proofErr w:type="spellEnd"/>
      <w:r w:rsidR="00FB0B5E" w:rsidRPr="00C06631">
        <w:rPr>
          <w:rFonts w:ascii="Times New Roman" w:hAnsi="Times New Roman" w:cs="Times New Roman"/>
          <w:sz w:val="28"/>
          <w:szCs w:val="28"/>
        </w:rPr>
        <w:t xml:space="preserve"> </w:t>
      </w:r>
      <w:proofErr w:type="spellStart"/>
      <w:r w:rsidR="00FB0B5E" w:rsidRPr="00C06631">
        <w:rPr>
          <w:rFonts w:ascii="Times New Roman" w:hAnsi="Times New Roman" w:cs="Times New Roman"/>
          <w:sz w:val="28"/>
          <w:szCs w:val="28"/>
        </w:rPr>
        <w:t>Гэй</w:t>
      </w:r>
      <w:proofErr w:type="spellEnd"/>
      <w:r w:rsidR="00FB0B5E" w:rsidRPr="00C06631">
        <w:rPr>
          <w:rFonts w:ascii="Times New Roman" w:hAnsi="Times New Roman" w:cs="Times New Roman"/>
          <w:sz w:val="28"/>
          <w:szCs w:val="28"/>
        </w:rPr>
        <w:t xml:space="preserve"> и другие), а также некоторые рэперы (Грэндмастер</w:t>
      </w:r>
      <w:bookmarkStart w:id="0" w:name="_GoBack"/>
      <w:bookmarkEnd w:id="0"/>
      <w:r w:rsidR="00FB0B5E" w:rsidRPr="00C06631">
        <w:rPr>
          <w:rFonts w:ascii="Times New Roman" w:hAnsi="Times New Roman" w:cs="Times New Roman"/>
          <w:sz w:val="28"/>
          <w:szCs w:val="28"/>
        </w:rPr>
        <w:t xml:space="preserve"> Флэш).</w:t>
      </w:r>
    </w:p>
    <w:sectPr w:rsidR="00FB0B5E" w:rsidRPr="00C0663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7C4E"/>
    <w:rsid w:val="004A1CD8"/>
    <w:rsid w:val="00500EA8"/>
    <w:rsid w:val="006169A5"/>
    <w:rsid w:val="00877C4E"/>
    <w:rsid w:val="00C06631"/>
    <w:rsid w:val="00D714E8"/>
    <w:rsid w:val="00FB0B5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265438"/>
  <w15:chartTrackingRefBased/>
  <w15:docId w15:val="{97E01795-DC74-4DA7-84FE-8361324901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77C4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2387802">
      <w:bodyDiv w:val="1"/>
      <w:marLeft w:val="0"/>
      <w:marRight w:val="0"/>
      <w:marTop w:val="0"/>
      <w:marBottom w:val="0"/>
      <w:divBdr>
        <w:top w:val="none" w:sz="0" w:space="0" w:color="auto"/>
        <w:left w:val="none" w:sz="0" w:space="0" w:color="auto"/>
        <w:bottom w:val="none" w:sz="0" w:space="0" w:color="auto"/>
        <w:right w:val="none" w:sz="0" w:space="0" w:color="auto"/>
      </w:divBdr>
    </w:div>
    <w:div w:id="438717210">
      <w:bodyDiv w:val="1"/>
      <w:marLeft w:val="0"/>
      <w:marRight w:val="0"/>
      <w:marTop w:val="0"/>
      <w:marBottom w:val="0"/>
      <w:divBdr>
        <w:top w:val="none" w:sz="0" w:space="0" w:color="auto"/>
        <w:left w:val="none" w:sz="0" w:space="0" w:color="auto"/>
        <w:bottom w:val="none" w:sz="0" w:space="0" w:color="auto"/>
        <w:right w:val="none" w:sz="0" w:space="0" w:color="auto"/>
      </w:divBdr>
      <w:divsChild>
        <w:div w:id="339742618">
          <w:marLeft w:val="0"/>
          <w:marRight w:val="0"/>
          <w:marTop w:val="0"/>
          <w:marBottom w:val="0"/>
          <w:divBdr>
            <w:top w:val="none" w:sz="0" w:space="0" w:color="auto"/>
            <w:left w:val="none" w:sz="0" w:space="0" w:color="auto"/>
            <w:bottom w:val="none" w:sz="0" w:space="0" w:color="auto"/>
            <w:right w:val="none" w:sz="0" w:space="0" w:color="auto"/>
          </w:divBdr>
          <w:divsChild>
            <w:div w:id="953947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0382">
      <w:bodyDiv w:val="1"/>
      <w:marLeft w:val="0"/>
      <w:marRight w:val="0"/>
      <w:marTop w:val="0"/>
      <w:marBottom w:val="0"/>
      <w:divBdr>
        <w:top w:val="none" w:sz="0" w:space="0" w:color="auto"/>
        <w:left w:val="none" w:sz="0" w:space="0" w:color="auto"/>
        <w:bottom w:val="none" w:sz="0" w:space="0" w:color="auto"/>
        <w:right w:val="none" w:sz="0" w:space="0" w:color="auto"/>
      </w:divBdr>
      <w:divsChild>
        <w:div w:id="14768742">
          <w:marLeft w:val="0"/>
          <w:marRight w:val="0"/>
          <w:marTop w:val="0"/>
          <w:marBottom w:val="0"/>
          <w:divBdr>
            <w:top w:val="none" w:sz="0" w:space="0" w:color="auto"/>
            <w:left w:val="none" w:sz="0" w:space="0" w:color="auto"/>
            <w:bottom w:val="none" w:sz="0" w:space="0" w:color="auto"/>
            <w:right w:val="none" w:sz="0" w:space="0" w:color="auto"/>
          </w:divBdr>
        </w:div>
      </w:divsChild>
    </w:div>
    <w:div w:id="992567988">
      <w:bodyDiv w:val="1"/>
      <w:marLeft w:val="0"/>
      <w:marRight w:val="0"/>
      <w:marTop w:val="0"/>
      <w:marBottom w:val="0"/>
      <w:divBdr>
        <w:top w:val="none" w:sz="0" w:space="0" w:color="auto"/>
        <w:left w:val="none" w:sz="0" w:space="0" w:color="auto"/>
        <w:bottom w:val="none" w:sz="0" w:space="0" w:color="auto"/>
        <w:right w:val="none" w:sz="0" w:space="0" w:color="auto"/>
      </w:divBdr>
      <w:divsChild>
        <w:div w:id="831289060">
          <w:marLeft w:val="0"/>
          <w:marRight w:val="0"/>
          <w:marTop w:val="0"/>
          <w:marBottom w:val="0"/>
          <w:divBdr>
            <w:top w:val="none" w:sz="0" w:space="0" w:color="auto"/>
            <w:left w:val="none" w:sz="0" w:space="0" w:color="auto"/>
            <w:bottom w:val="none" w:sz="0" w:space="0" w:color="auto"/>
            <w:right w:val="none" w:sz="0" w:space="0" w:color="auto"/>
          </w:divBdr>
        </w:div>
      </w:divsChild>
    </w:div>
    <w:div w:id="1013336128">
      <w:bodyDiv w:val="1"/>
      <w:marLeft w:val="0"/>
      <w:marRight w:val="0"/>
      <w:marTop w:val="0"/>
      <w:marBottom w:val="0"/>
      <w:divBdr>
        <w:top w:val="none" w:sz="0" w:space="0" w:color="auto"/>
        <w:left w:val="none" w:sz="0" w:space="0" w:color="auto"/>
        <w:bottom w:val="none" w:sz="0" w:space="0" w:color="auto"/>
        <w:right w:val="none" w:sz="0" w:space="0" w:color="auto"/>
      </w:divBdr>
      <w:divsChild>
        <w:div w:id="1849833094">
          <w:marLeft w:val="0"/>
          <w:marRight w:val="0"/>
          <w:marTop w:val="0"/>
          <w:marBottom w:val="0"/>
          <w:divBdr>
            <w:top w:val="none" w:sz="0" w:space="0" w:color="auto"/>
            <w:left w:val="none" w:sz="0" w:space="0" w:color="auto"/>
            <w:bottom w:val="none" w:sz="0" w:space="0" w:color="auto"/>
            <w:right w:val="none" w:sz="0" w:space="0" w:color="auto"/>
          </w:divBdr>
        </w:div>
      </w:divsChild>
    </w:div>
    <w:div w:id="1108428926">
      <w:bodyDiv w:val="1"/>
      <w:marLeft w:val="0"/>
      <w:marRight w:val="0"/>
      <w:marTop w:val="0"/>
      <w:marBottom w:val="0"/>
      <w:divBdr>
        <w:top w:val="none" w:sz="0" w:space="0" w:color="auto"/>
        <w:left w:val="none" w:sz="0" w:space="0" w:color="auto"/>
        <w:bottom w:val="none" w:sz="0" w:space="0" w:color="auto"/>
        <w:right w:val="none" w:sz="0" w:space="0" w:color="auto"/>
      </w:divBdr>
      <w:divsChild>
        <w:div w:id="1691102129">
          <w:marLeft w:val="0"/>
          <w:marRight w:val="0"/>
          <w:marTop w:val="0"/>
          <w:marBottom w:val="0"/>
          <w:divBdr>
            <w:top w:val="none" w:sz="0" w:space="0" w:color="auto"/>
            <w:left w:val="none" w:sz="0" w:space="0" w:color="auto"/>
            <w:bottom w:val="none" w:sz="0" w:space="0" w:color="auto"/>
            <w:right w:val="none" w:sz="0" w:space="0" w:color="auto"/>
          </w:divBdr>
        </w:div>
      </w:divsChild>
    </w:div>
    <w:div w:id="1172455801">
      <w:bodyDiv w:val="1"/>
      <w:marLeft w:val="0"/>
      <w:marRight w:val="0"/>
      <w:marTop w:val="0"/>
      <w:marBottom w:val="0"/>
      <w:divBdr>
        <w:top w:val="none" w:sz="0" w:space="0" w:color="auto"/>
        <w:left w:val="none" w:sz="0" w:space="0" w:color="auto"/>
        <w:bottom w:val="none" w:sz="0" w:space="0" w:color="auto"/>
        <w:right w:val="none" w:sz="0" w:space="0" w:color="auto"/>
      </w:divBdr>
      <w:divsChild>
        <w:div w:id="275134987">
          <w:marLeft w:val="0"/>
          <w:marRight w:val="0"/>
          <w:marTop w:val="0"/>
          <w:marBottom w:val="0"/>
          <w:divBdr>
            <w:top w:val="none" w:sz="0" w:space="0" w:color="auto"/>
            <w:left w:val="none" w:sz="0" w:space="0" w:color="auto"/>
            <w:bottom w:val="none" w:sz="0" w:space="0" w:color="auto"/>
            <w:right w:val="none" w:sz="0" w:space="0" w:color="auto"/>
          </w:divBdr>
        </w:div>
      </w:divsChild>
    </w:div>
    <w:div w:id="1213421867">
      <w:bodyDiv w:val="1"/>
      <w:marLeft w:val="0"/>
      <w:marRight w:val="0"/>
      <w:marTop w:val="0"/>
      <w:marBottom w:val="0"/>
      <w:divBdr>
        <w:top w:val="none" w:sz="0" w:space="0" w:color="auto"/>
        <w:left w:val="none" w:sz="0" w:space="0" w:color="auto"/>
        <w:bottom w:val="none" w:sz="0" w:space="0" w:color="auto"/>
        <w:right w:val="none" w:sz="0" w:space="0" w:color="auto"/>
      </w:divBdr>
    </w:div>
    <w:div w:id="1237010931">
      <w:bodyDiv w:val="1"/>
      <w:marLeft w:val="0"/>
      <w:marRight w:val="0"/>
      <w:marTop w:val="0"/>
      <w:marBottom w:val="0"/>
      <w:divBdr>
        <w:top w:val="none" w:sz="0" w:space="0" w:color="auto"/>
        <w:left w:val="none" w:sz="0" w:space="0" w:color="auto"/>
        <w:bottom w:val="none" w:sz="0" w:space="0" w:color="auto"/>
        <w:right w:val="none" w:sz="0" w:space="0" w:color="auto"/>
      </w:divBdr>
    </w:div>
    <w:div w:id="1730768636">
      <w:bodyDiv w:val="1"/>
      <w:marLeft w:val="0"/>
      <w:marRight w:val="0"/>
      <w:marTop w:val="0"/>
      <w:marBottom w:val="0"/>
      <w:divBdr>
        <w:top w:val="none" w:sz="0" w:space="0" w:color="auto"/>
        <w:left w:val="none" w:sz="0" w:space="0" w:color="auto"/>
        <w:bottom w:val="none" w:sz="0" w:space="0" w:color="auto"/>
        <w:right w:val="none" w:sz="0" w:space="0" w:color="auto"/>
      </w:divBdr>
      <w:divsChild>
        <w:div w:id="1462068065">
          <w:marLeft w:val="0"/>
          <w:marRight w:val="0"/>
          <w:marTop w:val="0"/>
          <w:marBottom w:val="0"/>
          <w:divBdr>
            <w:top w:val="none" w:sz="0" w:space="0" w:color="auto"/>
            <w:left w:val="none" w:sz="0" w:space="0" w:color="auto"/>
            <w:bottom w:val="none" w:sz="0" w:space="0" w:color="auto"/>
            <w:right w:val="none" w:sz="0" w:space="0" w:color="auto"/>
          </w:divBdr>
          <w:divsChild>
            <w:div w:id="1711567705">
              <w:marLeft w:val="0"/>
              <w:marRight w:val="0"/>
              <w:marTop w:val="0"/>
              <w:marBottom w:val="0"/>
              <w:divBdr>
                <w:top w:val="none" w:sz="0" w:space="0" w:color="auto"/>
                <w:left w:val="none" w:sz="0" w:space="0" w:color="auto"/>
                <w:bottom w:val="none" w:sz="0" w:space="0" w:color="auto"/>
                <w:right w:val="none" w:sz="0" w:space="0" w:color="auto"/>
              </w:divBdr>
              <w:divsChild>
                <w:div w:id="1579247219">
                  <w:marLeft w:val="0"/>
                  <w:marRight w:val="0"/>
                  <w:marTop w:val="0"/>
                  <w:marBottom w:val="0"/>
                  <w:divBdr>
                    <w:top w:val="none" w:sz="0" w:space="0" w:color="auto"/>
                    <w:left w:val="none" w:sz="0" w:space="0" w:color="auto"/>
                    <w:bottom w:val="none" w:sz="0" w:space="0" w:color="auto"/>
                    <w:right w:val="none" w:sz="0" w:space="0" w:color="auto"/>
                  </w:divBdr>
                </w:div>
                <w:div w:id="1846900761">
                  <w:marLeft w:val="0"/>
                  <w:marRight w:val="0"/>
                  <w:marTop w:val="0"/>
                  <w:marBottom w:val="0"/>
                  <w:divBdr>
                    <w:top w:val="none" w:sz="0" w:space="0" w:color="auto"/>
                    <w:left w:val="none" w:sz="0" w:space="0" w:color="auto"/>
                    <w:bottom w:val="none" w:sz="0" w:space="0" w:color="auto"/>
                    <w:right w:val="none" w:sz="0" w:space="0" w:color="auto"/>
                  </w:divBdr>
                </w:div>
                <w:div w:id="2064479786">
                  <w:marLeft w:val="0"/>
                  <w:marRight w:val="0"/>
                  <w:marTop w:val="0"/>
                  <w:marBottom w:val="0"/>
                  <w:divBdr>
                    <w:top w:val="none" w:sz="0" w:space="0" w:color="auto"/>
                    <w:left w:val="none" w:sz="0" w:space="0" w:color="auto"/>
                    <w:bottom w:val="none" w:sz="0" w:space="0" w:color="auto"/>
                    <w:right w:val="none" w:sz="0" w:space="0" w:color="auto"/>
                  </w:divBdr>
                  <w:divsChild>
                    <w:div w:id="1316299034">
                      <w:marLeft w:val="0"/>
                      <w:marRight w:val="0"/>
                      <w:marTop w:val="0"/>
                      <w:marBottom w:val="0"/>
                      <w:divBdr>
                        <w:top w:val="none" w:sz="0" w:space="0" w:color="auto"/>
                        <w:left w:val="none" w:sz="0" w:space="0" w:color="auto"/>
                        <w:bottom w:val="none" w:sz="0" w:space="0" w:color="auto"/>
                        <w:right w:val="none" w:sz="0" w:space="0" w:color="auto"/>
                      </w:divBdr>
                      <w:divsChild>
                        <w:div w:id="249504007">
                          <w:marLeft w:val="0"/>
                          <w:marRight w:val="0"/>
                          <w:marTop w:val="0"/>
                          <w:marBottom w:val="0"/>
                          <w:divBdr>
                            <w:top w:val="none" w:sz="0" w:space="0" w:color="auto"/>
                            <w:left w:val="none" w:sz="0" w:space="0" w:color="auto"/>
                            <w:bottom w:val="none" w:sz="0" w:space="0" w:color="auto"/>
                            <w:right w:val="none" w:sz="0" w:space="0" w:color="auto"/>
                          </w:divBdr>
                        </w:div>
                        <w:div w:id="166010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038659">
          <w:marLeft w:val="0"/>
          <w:marRight w:val="0"/>
          <w:marTop w:val="0"/>
          <w:marBottom w:val="0"/>
          <w:divBdr>
            <w:top w:val="none" w:sz="0" w:space="0" w:color="auto"/>
            <w:left w:val="none" w:sz="0" w:space="0" w:color="auto"/>
            <w:bottom w:val="none" w:sz="0" w:space="0" w:color="auto"/>
            <w:right w:val="none" w:sz="0" w:space="0" w:color="auto"/>
          </w:divBdr>
          <w:divsChild>
            <w:div w:id="1112899129">
              <w:marLeft w:val="0"/>
              <w:marRight w:val="0"/>
              <w:marTop w:val="0"/>
              <w:marBottom w:val="0"/>
              <w:divBdr>
                <w:top w:val="none" w:sz="0" w:space="0" w:color="auto"/>
                <w:left w:val="none" w:sz="0" w:space="0" w:color="auto"/>
                <w:bottom w:val="none" w:sz="0" w:space="0" w:color="auto"/>
                <w:right w:val="none" w:sz="0" w:space="0" w:color="auto"/>
              </w:divBdr>
              <w:divsChild>
                <w:div w:id="783383389">
                  <w:marLeft w:val="0"/>
                  <w:marRight w:val="0"/>
                  <w:marTop w:val="0"/>
                  <w:marBottom w:val="0"/>
                  <w:divBdr>
                    <w:top w:val="none" w:sz="0" w:space="0" w:color="auto"/>
                    <w:left w:val="none" w:sz="0" w:space="0" w:color="auto"/>
                    <w:bottom w:val="none" w:sz="0" w:space="0" w:color="auto"/>
                    <w:right w:val="none" w:sz="0" w:space="0" w:color="auto"/>
                  </w:divBdr>
                  <w:divsChild>
                    <w:div w:id="1619991949">
                      <w:marLeft w:val="0"/>
                      <w:marRight w:val="0"/>
                      <w:marTop w:val="0"/>
                      <w:marBottom w:val="0"/>
                      <w:divBdr>
                        <w:top w:val="none" w:sz="0" w:space="0" w:color="auto"/>
                        <w:left w:val="none" w:sz="0" w:space="0" w:color="auto"/>
                        <w:bottom w:val="none" w:sz="0" w:space="0" w:color="auto"/>
                        <w:right w:val="none" w:sz="0" w:space="0" w:color="auto"/>
                      </w:divBdr>
                      <w:divsChild>
                        <w:div w:id="61363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434552">
          <w:marLeft w:val="0"/>
          <w:marRight w:val="0"/>
          <w:marTop w:val="0"/>
          <w:marBottom w:val="0"/>
          <w:divBdr>
            <w:top w:val="none" w:sz="0" w:space="0" w:color="auto"/>
            <w:left w:val="none" w:sz="0" w:space="0" w:color="auto"/>
            <w:bottom w:val="none" w:sz="0" w:space="0" w:color="auto"/>
            <w:right w:val="none" w:sz="0" w:space="0" w:color="auto"/>
          </w:divBdr>
          <w:divsChild>
            <w:div w:id="436294462">
              <w:marLeft w:val="0"/>
              <w:marRight w:val="0"/>
              <w:marTop w:val="0"/>
              <w:marBottom w:val="0"/>
              <w:divBdr>
                <w:top w:val="none" w:sz="0" w:space="0" w:color="auto"/>
                <w:left w:val="none" w:sz="0" w:space="0" w:color="auto"/>
                <w:bottom w:val="none" w:sz="0" w:space="0" w:color="auto"/>
                <w:right w:val="none" w:sz="0" w:space="0" w:color="auto"/>
              </w:divBdr>
              <w:divsChild>
                <w:div w:id="1350833053">
                  <w:marLeft w:val="0"/>
                  <w:marRight w:val="0"/>
                  <w:marTop w:val="0"/>
                  <w:marBottom w:val="0"/>
                  <w:divBdr>
                    <w:top w:val="none" w:sz="0" w:space="0" w:color="auto"/>
                    <w:left w:val="none" w:sz="0" w:space="0" w:color="auto"/>
                    <w:bottom w:val="none" w:sz="0" w:space="0" w:color="auto"/>
                    <w:right w:val="none" w:sz="0" w:space="0" w:color="auto"/>
                  </w:divBdr>
                </w:div>
                <w:div w:id="1763335402">
                  <w:marLeft w:val="0"/>
                  <w:marRight w:val="0"/>
                  <w:marTop w:val="0"/>
                  <w:marBottom w:val="0"/>
                  <w:divBdr>
                    <w:top w:val="none" w:sz="0" w:space="0" w:color="auto"/>
                    <w:left w:val="none" w:sz="0" w:space="0" w:color="auto"/>
                    <w:bottom w:val="none" w:sz="0" w:space="0" w:color="auto"/>
                    <w:right w:val="none" w:sz="0" w:space="0" w:color="auto"/>
                  </w:divBdr>
                  <w:divsChild>
                    <w:div w:id="1851486406">
                      <w:marLeft w:val="0"/>
                      <w:marRight w:val="0"/>
                      <w:marTop w:val="0"/>
                      <w:marBottom w:val="0"/>
                      <w:divBdr>
                        <w:top w:val="none" w:sz="0" w:space="0" w:color="auto"/>
                        <w:left w:val="none" w:sz="0" w:space="0" w:color="auto"/>
                        <w:bottom w:val="none" w:sz="0" w:space="0" w:color="auto"/>
                        <w:right w:val="none" w:sz="0" w:space="0" w:color="auto"/>
                      </w:divBdr>
                    </w:div>
                    <w:div w:id="86463313">
                      <w:marLeft w:val="0"/>
                      <w:marRight w:val="0"/>
                      <w:marTop w:val="0"/>
                      <w:marBottom w:val="0"/>
                      <w:divBdr>
                        <w:top w:val="none" w:sz="0" w:space="0" w:color="auto"/>
                        <w:left w:val="none" w:sz="0" w:space="0" w:color="auto"/>
                        <w:bottom w:val="none" w:sz="0" w:space="0" w:color="auto"/>
                        <w:right w:val="none" w:sz="0" w:space="0" w:color="auto"/>
                      </w:divBdr>
                    </w:div>
                    <w:div w:id="808791826">
                      <w:marLeft w:val="0"/>
                      <w:marRight w:val="0"/>
                      <w:marTop w:val="0"/>
                      <w:marBottom w:val="0"/>
                      <w:divBdr>
                        <w:top w:val="none" w:sz="0" w:space="0" w:color="auto"/>
                        <w:left w:val="none" w:sz="0" w:space="0" w:color="auto"/>
                        <w:bottom w:val="none" w:sz="0" w:space="0" w:color="auto"/>
                        <w:right w:val="none" w:sz="0" w:space="0" w:color="auto"/>
                      </w:divBdr>
                      <w:divsChild>
                        <w:div w:id="1717194752">
                          <w:marLeft w:val="0"/>
                          <w:marRight w:val="0"/>
                          <w:marTop w:val="0"/>
                          <w:marBottom w:val="0"/>
                          <w:divBdr>
                            <w:top w:val="none" w:sz="0" w:space="0" w:color="auto"/>
                            <w:left w:val="none" w:sz="0" w:space="0" w:color="auto"/>
                            <w:bottom w:val="none" w:sz="0" w:space="0" w:color="auto"/>
                            <w:right w:val="none" w:sz="0" w:space="0" w:color="auto"/>
                          </w:divBdr>
                        </w:div>
                        <w:div w:id="859926298">
                          <w:marLeft w:val="0"/>
                          <w:marRight w:val="0"/>
                          <w:marTop w:val="0"/>
                          <w:marBottom w:val="0"/>
                          <w:divBdr>
                            <w:top w:val="none" w:sz="0" w:space="0" w:color="auto"/>
                            <w:left w:val="none" w:sz="0" w:space="0" w:color="auto"/>
                            <w:bottom w:val="none" w:sz="0" w:space="0" w:color="auto"/>
                            <w:right w:val="none" w:sz="0" w:space="0" w:color="auto"/>
                          </w:divBdr>
                        </w:div>
                        <w:div w:id="1531528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937095">
          <w:marLeft w:val="0"/>
          <w:marRight w:val="0"/>
          <w:marTop w:val="0"/>
          <w:marBottom w:val="0"/>
          <w:divBdr>
            <w:top w:val="none" w:sz="0" w:space="0" w:color="auto"/>
            <w:left w:val="none" w:sz="0" w:space="0" w:color="auto"/>
            <w:bottom w:val="none" w:sz="0" w:space="0" w:color="auto"/>
            <w:right w:val="none" w:sz="0" w:space="0" w:color="auto"/>
          </w:divBdr>
          <w:divsChild>
            <w:div w:id="44762536">
              <w:marLeft w:val="0"/>
              <w:marRight w:val="0"/>
              <w:marTop w:val="0"/>
              <w:marBottom w:val="0"/>
              <w:divBdr>
                <w:top w:val="none" w:sz="0" w:space="0" w:color="auto"/>
                <w:left w:val="none" w:sz="0" w:space="0" w:color="auto"/>
                <w:bottom w:val="none" w:sz="0" w:space="0" w:color="auto"/>
                <w:right w:val="none" w:sz="0" w:space="0" w:color="auto"/>
              </w:divBdr>
              <w:divsChild>
                <w:div w:id="1257127426">
                  <w:marLeft w:val="0"/>
                  <w:marRight w:val="0"/>
                  <w:marTop w:val="0"/>
                  <w:marBottom w:val="0"/>
                  <w:divBdr>
                    <w:top w:val="none" w:sz="0" w:space="0" w:color="auto"/>
                    <w:left w:val="none" w:sz="0" w:space="0" w:color="auto"/>
                    <w:bottom w:val="none" w:sz="0" w:space="0" w:color="auto"/>
                    <w:right w:val="none" w:sz="0" w:space="0" w:color="auto"/>
                  </w:divBdr>
                  <w:divsChild>
                    <w:div w:id="332493647">
                      <w:marLeft w:val="0"/>
                      <w:marRight w:val="0"/>
                      <w:marTop w:val="0"/>
                      <w:marBottom w:val="0"/>
                      <w:divBdr>
                        <w:top w:val="none" w:sz="0" w:space="0" w:color="auto"/>
                        <w:left w:val="none" w:sz="0" w:space="0" w:color="auto"/>
                        <w:bottom w:val="none" w:sz="0" w:space="0" w:color="auto"/>
                        <w:right w:val="none" w:sz="0" w:space="0" w:color="auto"/>
                      </w:divBdr>
                    </w:div>
                  </w:divsChild>
                </w:div>
                <w:div w:id="2050520745">
                  <w:marLeft w:val="0"/>
                  <w:marRight w:val="0"/>
                  <w:marTop w:val="0"/>
                  <w:marBottom w:val="0"/>
                  <w:divBdr>
                    <w:top w:val="none" w:sz="0" w:space="0" w:color="auto"/>
                    <w:left w:val="none" w:sz="0" w:space="0" w:color="auto"/>
                    <w:bottom w:val="none" w:sz="0" w:space="0" w:color="auto"/>
                    <w:right w:val="none" w:sz="0" w:space="0" w:color="auto"/>
                  </w:divBdr>
                  <w:divsChild>
                    <w:div w:id="2127501730">
                      <w:marLeft w:val="0"/>
                      <w:marRight w:val="0"/>
                      <w:marTop w:val="0"/>
                      <w:marBottom w:val="0"/>
                      <w:divBdr>
                        <w:top w:val="none" w:sz="0" w:space="0" w:color="auto"/>
                        <w:left w:val="none" w:sz="0" w:space="0" w:color="auto"/>
                        <w:bottom w:val="none" w:sz="0" w:space="0" w:color="auto"/>
                        <w:right w:val="none" w:sz="0" w:space="0" w:color="auto"/>
                      </w:divBdr>
                    </w:div>
                  </w:divsChild>
                </w:div>
                <w:div w:id="102697525">
                  <w:marLeft w:val="0"/>
                  <w:marRight w:val="0"/>
                  <w:marTop w:val="0"/>
                  <w:marBottom w:val="0"/>
                  <w:divBdr>
                    <w:top w:val="none" w:sz="0" w:space="0" w:color="auto"/>
                    <w:left w:val="none" w:sz="0" w:space="0" w:color="auto"/>
                    <w:bottom w:val="none" w:sz="0" w:space="0" w:color="auto"/>
                    <w:right w:val="none" w:sz="0" w:space="0" w:color="auto"/>
                  </w:divBdr>
                  <w:divsChild>
                    <w:div w:id="1485974424">
                      <w:marLeft w:val="0"/>
                      <w:marRight w:val="0"/>
                      <w:marTop w:val="0"/>
                      <w:marBottom w:val="0"/>
                      <w:divBdr>
                        <w:top w:val="none" w:sz="0" w:space="0" w:color="auto"/>
                        <w:left w:val="none" w:sz="0" w:space="0" w:color="auto"/>
                        <w:bottom w:val="none" w:sz="0" w:space="0" w:color="auto"/>
                        <w:right w:val="none" w:sz="0" w:space="0" w:color="auto"/>
                      </w:divBdr>
                    </w:div>
                  </w:divsChild>
                </w:div>
                <w:div w:id="659120589">
                  <w:marLeft w:val="0"/>
                  <w:marRight w:val="0"/>
                  <w:marTop w:val="0"/>
                  <w:marBottom w:val="0"/>
                  <w:divBdr>
                    <w:top w:val="none" w:sz="0" w:space="0" w:color="auto"/>
                    <w:left w:val="none" w:sz="0" w:space="0" w:color="auto"/>
                    <w:bottom w:val="none" w:sz="0" w:space="0" w:color="auto"/>
                    <w:right w:val="none" w:sz="0" w:space="0" w:color="auto"/>
                  </w:divBdr>
                  <w:divsChild>
                    <w:div w:id="324280814">
                      <w:marLeft w:val="0"/>
                      <w:marRight w:val="0"/>
                      <w:marTop w:val="0"/>
                      <w:marBottom w:val="0"/>
                      <w:divBdr>
                        <w:top w:val="none" w:sz="0" w:space="0" w:color="auto"/>
                        <w:left w:val="none" w:sz="0" w:space="0" w:color="auto"/>
                        <w:bottom w:val="none" w:sz="0" w:space="0" w:color="auto"/>
                        <w:right w:val="none" w:sz="0" w:space="0" w:color="auto"/>
                      </w:divBdr>
                    </w:div>
                  </w:divsChild>
                </w:div>
                <w:div w:id="1855728763">
                  <w:marLeft w:val="0"/>
                  <w:marRight w:val="0"/>
                  <w:marTop w:val="0"/>
                  <w:marBottom w:val="0"/>
                  <w:divBdr>
                    <w:top w:val="none" w:sz="0" w:space="0" w:color="auto"/>
                    <w:left w:val="none" w:sz="0" w:space="0" w:color="auto"/>
                    <w:bottom w:val="none" w:sz="0" w:space="0" w:color="auto"/>
                    <w:right w:val="none" w:sz="0" w:space="0" w:color="auto"/>
                  </w:divBdr>
                  <w:divsChild>
                    <w:div w:id="264534277">
                      <w:marLeft w:val="0"/>
                      <w:marRight w:val="0"/>
                      <w:marTop w:val="0"/>
                      <w:marBottom w:val="0"/>
                      <w:divBdr>
                        <w:top w:val="none" w:sz="0" w:space="0" w:color="auto"/>
                        <w:left w:val="none" w:sz="0" w:space="0" w:color="auto"/>
                        <w:bottom w:val="none" w:sz="0" w:space="0" w:color="auto"/>
                        <w:right w:val="none" w:sz="0" w:space="0" w:color="auto"/>
                      </w:divBdr>
                    </w:div>
                  </w:divsChild>
                </w:div>
                <w:div w:id="1785618051">
                  <w:marLeft w:val="0"/>
                  <w:marRight w:val="0"/>
                  <w:marTop w:val="0"/>
                  <w:marBottom w:val="0"/>
                  <w:divBdr>
                    <w:top w:val="none" w:sz="0" w:space="0" w:color="auto"/>
                    <w:left w:val="none" w:sz="0" w:space="0" w:color="auto"/>
                    <w:bottom w:val="none" w:sz="0" w:space="0" w:color="auto"/>
                    <w:right w:val="none" w:sz="0" w:space="0" w:color="auto"/>
                  </w:divBdr>
                  <w:divsChild>
                    <w:div w:id="103771617">
                      <w:marLeft w:val="0"/>
                      <w:marRight w:val="0"/>
                      <w:marTop w:val="0"/>
                      <w:marBottom w:val="0"/>
                      <w:divBdr>
                        <w:top w:val="none" w:sz="0" w:space="0" w:color="auto"/>
                        <w:left w:val="none" w:sz="0" w:space="0" w:color="auto"/>
                        <w:bottom w:val="none" w:sz="0" w:space="0" w:color="auto"/>
                        <w:right w:val="none" w:sz="0" w:space="0" w:color="auto"/>
                      </w:divBdr>
                    </w:div>
                  </w:divsChild>
                </w:div>
                <w:div w:id="1801916947">
                  <w:marLeft w:val="0"/>
                  <w:marRight w:val="0"/>
                  <w:marTop w:val="0"/>
                  <w:marBottom w:val="0"/>
                  <w:divBdr>
                    <w:top w:val="none" w:sz="0" w:space="0" w:color="auto"/>
                    <w:left w:val="none" w:sz="0" w:space="0" w:color="auto"/>
                    <w:bottom w:val="none" w:sz="0" w:space="0" w:color="auto"/>
                    <w:right w:val="none" w:sz="0" w:space="0" w:color="auto"/>
                  </w:divBdr>
                  <w:divsChild>
                    <w:div w:id="157936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7918537">
      <w:bodyDiv w:val="1"/>
      <w:marLeft w:val="0"/>
      <w:marRight w:val="0"/>
      <w:marTop w:val="0"/>
      <w:marBottom w:val="0"/>
      <w:divBdr>
        <w:top w:val="none" w:sz="0" w:space="0" w:color="auto"/>
        <w:left w:val="none" w:sz="0" w:space="0" w:color="auto"/>
        <w:bottom w:val="none" w:sz="0" w:space="0" w:color="auto"/>
        <w:right w:val="none" w:sz="0" w:space="0" w:color="auto"/>
      </w:divBdr>
      <w:divsChild>
        <w:div w:id="1593659984">
          <w:marLeft w:val="0"/>
          <w:marRight w:val="0"/>
          <w:marTop w:val="0"/>
          <w:marBottom w:val="0"/>
          <w:divBdr>
            <w:top w:val="none" w:sz="0" w:space="0" w:color="auto"/>
            <w:left w:val="none" w:sz="0" w:space="0" w:color="auto"/>
            <w:bottom w:val="none" w:sz="0" w:space="0" w:color="auto"/>
            <w:right w:val="none" w:sz="0" w:space="0" w:color="auto"/>
          </w:divBdr>
        </w:div>
      </w:divsChild>
    </w:div>
    <w:div w:id="214715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3.jpeg"/><Relationship Id="rId7" Type="http://schemas.openxmlformats.org/officeDocument/2006/relationships/image" Target="media/image2.jpeg"/><Relationship Id="rId12" Type="http://schemas.openxmlformats.org/officeDocument/2006/relationships/image" Target="media/image7.gif"/><Relationship Id="rId17" Type="http://schemas.openxmlformats.org/officeDocument/2006/relationships/image" Target="media/image11.jpeg"/><Relationship Id="rId25" Type="http://schemas.openxmlformats.org/officeDocument/2006/relationships/hyperlink" Target="https://www.calend.ru/persons/520/" TargetMode="External"/><Relationship Id="rId2" Type="http://schemas.openxmlformats.org/officeDocument/2006/relationships/settings" Target="settings.xml"/><Relationship Id="rId16" Type="http://schemas.openxmlformats.org/officeDocument/2006/relationships/hyperlink" Target="https://vk.com/teslaege" TargetMode="External"/><Relationship Id="rId20" Type="http://schemas.openxmlformats.org/officeDocument/2006/relationships/hyperlink" Target="https://www.calend.ru/persons/3149/" TargetMode="External"/><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hyperlink" Target="https://www.calend.ru/day/8-31/" TargetMode="External"/><Relationship Id="rId5" Type="http://schemas.openxmlformats.org/officeDocument/2006/relationships/hyperlink" Target="https://prizivaut.ru/faq/oficer-morskoj-pexoty.html" TargetMode="External"/><Relationship Id="rId15" Type="http://schemas.openxmlformats.org/officeDocument/2006/relationships/image" Target="media/image10.png"/><Relationship Id="rId23" Type="http://schemas.openxmlformats.org/officeDocument/2006/relationships/image" Target="media/image14.jpeg"/><Relationship Id="rId28" Type="http://schemas.openxmlformats.org/officeDocument/2006/relationships/hyperlink" Target="https://www.calend.ru/persons/545/" TargetMode="External"/><Relationship Id="rId10" Type="http://schemas.openxmlformats.org/officeDocument/2006/relationships/image" Target="media/image5.png"/><Relationship Id="rId19" Type="http://schemas.openxmlformats.org/officeDocument/2006/relationships/hyperlink" Target="https://www.calend.ru/travel/881/" TargetMode="External"/><Relationship Id="rId4" Type="http://schemas.openxmlformats.org/officeDocument/2006/relationships/hyperlink" Target="https://shkolazhizni.ru/culture/articles/77820/" TargetMode="Externa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www.calend.ru/events/5283/" TargetMode="External"/><Relationship Id="rId27" Type="http://schemas.openxmlformats.org/officeDocument/2006/relationships/hyperlink" Target="https://www.calend.ru/day/8-31/"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63</TotalTime>
  <Pages>13</Pages>
  <Words>3013</Words>
  <Characters>17179</Characters>
  <Application>Microsoft Office Word</Application>
  <DocSecurity>0</DocSecurity>
  <Lines>143</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1</cp:revision>
  <dcterms:created xsi:type="dcterms:W3CDTF">2020-08-24T13:30:00Z</dcterms:created>
  <dcterms:modified xsi:type="dcterms:W3CDTF">2020-08-24T14:33:00Z</dcterms:modified>
</cp:coreProperties>
</file>